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E54" w:rsidRPr="00EB2E54" w:rsidRDefault="00EB2E54" w:rsidP="00CA2466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E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об итогах проведенного публичного мероприятия</w:t>
      </w:r>
    </w:p>
    <w:p w:rsidR="00EB2E54" w:rsidRDefault="00EB2E54" w:rsidP="00CA2466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620" w:rsidRPr="00B41489" w:rsidRDefault="00CA2466" w:rsidP="00CA2466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2019 года в соответствии со ст. 8.2 Федерального закона от 26.12.2008 № 294-ФЗ 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Департаментом 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семьи и детей Томской области 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публичное мероприятие - 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45C8">
        <w:rPr>
          <w:rFonts w:ascii="Times New Roman" w:hAnsi="Times New Roman" w:cs="Times New Roman"/>
          <w:sz w:val="28"/>
          <w:szCs w:val="28"/>
        </w:rPr>
        <w:t>семинар по обсуждению результатов проверок, проведенных в 2019 году в рамках государственного контроля (надзора) за деятельностью организаций социального обслуживания</w:t>
      </w:r>
      <w:proofErr w:type="gramEnd"/>
      <w:r w:rsidRPr="00A745C8">
        <w:rPr>
          <w:rFonts w:ascii="Times New Roman" w:hAnsi="Times New Roman" w:cs="Times New Roman"/>
          <w:sz w:val="28"/>
          <w:szCs w:val="28"/>
        </w:rPr>
        <w:t xml:space="preserve"> несовершеннолетних</w:t>
      </w:r>
      <w:r w:rsidR="00491620" w:rsidRPr="00B41489">
        <w:rPr>
          <w:rFonts w:ascii="Times New Roman" w:hAnsi="Times New Roman"/>
          <w:sz w:val="28"/>
          <w:szCs w:val="28"/>
        </w:rPr>
        <w:t>.</w:t>
      </w:r>
    </w:p>
    <w:p w:rsidR="00662669" w:rsidRDefault="00662669" w:rsidP="00CA2466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A7E">
        <w:rPr>
          <w:rFonts w:ascii="Times New Roman" w:hAnsi="Times New Roman" w:cs="Times New Roman"/>
          <w:sz w:val="28"/>
          <w:szCs w:val="28"/>
        </w:rPr>
        <w:t xml:space="preserve">Целью </w:t>
      </w:r>
      <w:r>
        <w:rPr>
          <w:rFonts w:ascii="Times New Roman" w:hAnsi="Times New Roman" w:cs="Times New Roman"/>
          <w:sz w:val="28"/>
          <w:szCs w:val="28"/>
        </w:rPr>
        <w:t xml:space="preserve"> проведения данного мероприятия являлось</w:t>
      </w:r>
      <w:r w:rsidRPr="00740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предупреждение, выявление и </w:t>
      </w:r>
      <w:r w:rsidRPr="00740661">
        <w:rPr>
          <w:rFonts w:ascii="Times New Roman" w:hAnsi="Times New Roman" w:cs="Times New Roman"/>
          <w:sz w:val="28"/>
          <w:szCs w:val="28"/>
        </w:rPr>
        <w:t>профилактика</w:t>
      </w:r>
      <w:r>
        <w:rPr>
          <w:rFonts w:ascii="Times New Roman" w:hAnsi="Times New Roman" w:cs="Times New Roman"/>
          <w:sz w:val="28"/>
          <w:szCs w:val="28"/>
        </w:rPr>
        <w:t xml:space="preserve"> нарушений поставщиками социальных услуг обязательных требований, установленных законодательством в сфере социального обслуживания.</w:t>
      </w:r>
    </w:p>
    <w:p w:rsidR="00491620" w:rsidRPr="00683EE8" w:rsidRDefault="00491620" w:rsidP="00CA2466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вступительным словом к аудитории обратил</w:t>
      </w:r>
      <w:r w:rsidR="00CA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ась </w:t>
      </w:r>
      <w:proofErr w:type="spellStart"/>
      <w:r w:rsidR="00CA2466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gramStart"/>
      <w:r w:rsidR="00CA24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Департамента </w:t>
      </w:r>
      <w:r w:rsidR="00CA24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семьи и детей Томской области Клушина Ирина Валерьевна</w:t>
      </w: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отметил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необходимость поддержания эффективного взаимодействия, открытого </w:t>
      </w: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диалога надзорных органов с проверяе</w:t>
      </w:r>
      <w:r w:rsidR="00CA2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мыми хозяйствующими субъектами, </w:t>
      </w: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отметила высокую важность проведения подобных мероприятий, которые прежде всего направлены на предупреждение нарушений обязательных требований, предъявляемых законодательством и нормативными правовыми актами.</w:t>
      </w:r>
    </w:p>
    <w:p w:rsidR="00491620" w:rsidRPr="00683EE8" w:rsidRDefault="00491620" w:rsidP="00CA2466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публичных обсуждений с докладами выступили:</w:t>
      </w:r>
    </w:p>
    <w:p w:rsidR="00194AF6" w:rsidRPr="00683EE8" w:rsidRDefault="00CA2466" w:rsidP="00CA2466">
      <w:pPr>
        <w:pStyle w:val="ConsPlusNormal"/>
        <w:numPr>
          <w:ilvl w:val="0"/>
          <w:numId w:val="2"/>
        </w:numPr>
        <w:tabs>
          <w:tab w:val="left" w:pos="709"/>
        </w:tabs>
        <w:ind w:left="0" w:firstLine="709"/>
        <w:jc w:val="both"/>
      </w:pPr>
      <w:r>
        <w:rPr>
          <w:rFonts w:eastAsia="Times New Roman"/>
          <w:lang w:eastAsia="ru-RU"/>
        </w:rPr>
        <w:t xml:space="preserve">Председатель комитета по организации предоставления услуг Департамент по вопросам семьи и детей Томской области </w:t>
      </w:r>
      <w:proofErr w:type="spellStart"/>
      <w:r>
        <w:rPr>
          <w:rFonts w:eastAsia="Times New Roman"/>
          <w:lang w:eastAsia="ru-RU"/>
        </w:rPr>
        <w:t>О.А.Галанцева</w:t>
      </w:r>
      <w:proofErr w:type="spellEnd"/>
      <w:r w:rsidR="00491620" w:rsidRPr="00683EE8">
        <w:rPr>
          <w:rFonts w:eastAsia="Times New Roman"/>
          <w:lang w:eastAsia="ru-RU"/>
        </w:rPr>
        <w:t xml:space="preserve"> </w:t>
      </w:r>
      <w:r w:rsidR="00194AF6" w:rsidRPr="00683EE8">
        <w:rPr>
          <w:rFonts w:eastAsia="Times New Roman"/>
          <w:lang w:eastAsia="ru-RU"/>
        </w:rPr>
        <w:t xml:space="preserve"> с докладом </w:t>
      </w:r>
      <w:r w:rsidR="00194AF6" w:rsidRPr="00683EE8">
        <w:rPr>
          <w:bCs/>
        </w:rPr>
        <w:t>по правоприменительной практике</w:t>
      </w:r>
      <w:r w:rsidR="00194AF6" w:rsidRPr="00683EE8">
        <w:rPr>
          <w:rFonts w:eastAsia="Times New Roman"/>
          <w:bCs/>
          <w:lang w:eastAsia="ru-RU"/>
        </w:rPr>
        <w:t xml:space="preserve"> при осуществлении регионального государственного контроля (надзора) в сфере социального обслуживания </w:t>
      </w:r>
      <w:r w:rsidR="00194AF6" w:rsidRPr="00683EE8">
        <w:t xml:space="preserve">в отношении </w:t>
      </w:r>
      <w:r>
        <w:t>не</w:t>
      </w:r>
      <w:r w:rsidR="00194AF6" w:rsidRPr="00683EE8">
        <w:t xml:space="preserve">совершеннолетних граждан в Томской области </w:t>
      </w:r>
      <w:r>
        <w:t>в 2019 году.</w:t>
      </w:r>
    </w:p>
    <w:p w:rsidR="00CA2466" w:rsidRDefault="00CA2466" w:rsidP="00CA2466">
      <w:pPr>
        <w:pStyle w:val="a3"/>
        <w:numPr>
          <w:ilvl w:val="0"/>
          <w:numId w:val="2"/>
        </w:numPr>
        <w:tabs>
          <w:tab w:val="left" w:pos="709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CA2466">
        <w:rPr>
          <w:rFonts w:ascii="Times New Roman" w:hAnsi="Times New Roman" w:cs="Times New Roman"/>
          <w:sz w:val="28"/>
          <w:szCs w:val="28"/>
        </w:rPr>
        <w:t xml:space="preserve">аместитель руководителя Управления Федеральной службы по ветеринарному и фитосанитарному надзору по Томской области В.А. Федулов </w:t>
      </w:r>
      <w:r w:rsidR="00194AF6" w:rsidRPr="00CA2466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информацией об о</w:t>
      </w:r>
      <w:r w:rsidRPr="00CA2466">
        <w:rPr>
          <w:rFonts w:ascii="Times New Roman" w:hAnsi="Times New Roman" w:cs="Times New Roman"/>
          <w:sz w:val="28"/>
          <w:szCs w:val="28"/>
        </w:rPr>
        <w:t>сновны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A2466">
        <w:rPr>
          <w:rFonts w:ascii="Times New Roman" w:hAnsi="Times New Roman" w:cs="Times New Roman"/>
          <w:sz w:val="28"/>
          <w:szCs w:val="28"/>
        </w:rPr>
        <w:t xml:space="preserve"> итог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CA2466">
        <w:rPr>
          <w:rFonts w:ascii="Times New Roman" w:hAnsi="Times New Roman" w:cs="Times New Roman"/>
          <w:sz w:val="28"/>
          <w:szCs w:val="28"/>
        </w:rPr>
        <w:t xml:space="preserve"> проведения проверок специалистов Управления Федеральной Службы по ветеринарному и фитосанитарному надзору по Томской области в составе комиссии по проверке готовности областных государственных учреждений, подведомственных Департаменту по вопросам семьи и детей Томской области, к работе в зимних условиях в 2019-2020 годах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2466" w:rsidRDefault="00CA2466" w:rsidP="00CA2466">
      <w:pPr>
        <w:pStyle w:val="ConsPlusNormal"/>
        <w:tabs>
          <w:tab w:val="left" w:pos="709"/>
        </w:tabs>
        <w:jc w:val="both"/>
      </w:pPr>
      <w:r>
        <w:tab/>
      </w:r>
      <w:proofErr w:type="gramStart"/>
      <w:r w:rsidRPr="00683EE8">
        <w:t xml:space="preserve">Особое внимание уделено изменениям, связанным с вступлением в силу Федерального закона от 07.06.2017 № 116-ФЗ «О внесении изменений в Федеральный закон «О социальной защите инвалидов в Российской Федерации», в части дополнения положением об осуществлении государственного контроля (надзора) за обеспечением доступности для инвалидов объектов социальной, инженерной и транспортной инфраструктур и предоставляемых услуг при  осуществлении регионального </w:t>
      </w:r>
      <w:r w:rsidRPr="00683EE8">
        <w:lastRenderedPageBreak/>
        <w:t>государственного контроля (надзора) в сфере социального обслуживания</w:t>
      </w:r>
      <w:proofErr w:type="gramEnd"/>
      <w:r w:rsidRPr="00683EE8">
        <w:t xml:space="preserve"> на территории Томской области</w:t>
      </w:r>
      <w:r>
        <w:t>.</w:t>
      </w:r>
    </w:p>
    <w:p w:rsidR="00CA2466" w:rsidRPr="00CA2466" w:rsidRDefault="00CA2466" w:rsidP="00CA2466">
      <w:pPr>
        <w:pStyle w:val="ConsPlusNormal"/>
        <w:tabs>
          <w:tab w:val="left" w:pos="709"/>
        </w:tabs>
        <w:jc w:val="both"/>
      </w:pPr>
      <w:r>
        <w:tab/>
      </w:r>
      <w:r w:rsidRPr="00CA2466">
        <w:t>В выступлении были затронуты актуальные вопросы, касающиеся стандартов социального обслуживания, оказание услуг. Отдельное внимание было обращено на вопросы контроля и надзора в сфере социального обслуживания (составление индивидуальных программ обслуживания,</w:t>
      </w:r>
      <w:r w:rsidRPr="00CA2466">
        <w:rPr>
          <w:rFonts w:eastAsia="Times New Roman"/>
          <w:bCs/>
          <w:lang w:eastAsia="ru-RU"/>
        </w:rPr>
        <w:t xml:space="preserve"> порядок условий предоставления социальных услуг,</w:t>
      </w:r>
      <w:r w:rsidRPr="00CA2466">
        <w:t xml:space="preserve"> </w:t>
      </w:r>
      <w:r w:rsidRPr="00CA2466">
        <w:rPr>
          <w:rFonts w:eastAsia="Times New Roman"/>
          <w:bCs/>
          <w:lang w:eastAsia="ru-RU"/>
        </w:rPr>
        <w:t>размещение информации на официальных сайтах и информационных стендах в зданиях и помещениях поставщиков социальных услуг)</w:t>
      </w:r>
      <w:r>
        <w:t>.</w:t>
      </w:r>
    </w:p>
    <w:p w:rsidR="00491620" w:rsidRPr="00683EE8" w:rsidRDefault="00491620" w:rsidP="00CA2466">
      <w:pPr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публичного обсуждения была предоставлена возможность задать вопросы о порядке применения законодательства</w:t>
      </w:r>
      <w:r w:rsidR="00904681" w:rsidRPr="00683EE8">
        <w:rPr>
          <w:rFonts w:ascii="Times New Roman" w:hAnsi="Times New Roman" w:cs="Times New Roman"/>
          <w:sz w:val="28"/>
          <w:szCs w:val="28"/>
        </w:rPr>
        <w:t xml:space="preserve"> в сфере социального обслуживания</w:t>
      </w: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42B8" w:rsidRPr="00683EE8" w:rsidRDefault="009342B8" w:rsidP="00CA246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EE8">
        <w:rPr>
          <w:rFonts w:ascii="Times New Roman" w:hAnsi="Times New Roman" w:cs="Times New Roman"/>
          <w:sz w:val="28"/>
          <w:szCs w:val="28"/>
        </w:rPr>
        <w:t xml:space="preserve">Руководителям </w:t>
      </w:r>
      <w:r w:rsidR="00957930">
        <w:rPr>
          <w:rFonts w:ascii="Times New Roman" w:hAnsi="Times New Roman" w:cs="Times New Roman"/>
          <w:sz w:val="28"/>
          <w:szCs w:val="28"/>
        </w:rPr>
        <w:t>организаций</w:t>
      </w:r>
      <w:r w:rsidRPr="00683EE8">
        <w:rPr>
          <w:rFonts w:ascii="Times New Roman" w:hAnsi="Times New Roman" w:cs="Times New Roman"/>
          <w:sz w:val="28"/>
          <w:szCs w:val="28"/>
        </w:rPr>
        <w:t xml:space="preserve"> указано на </w:t>
      </w:r>
      <w:r w:rsidR="00D262B8">
        <w:rPr>
          <w:rFonts w:ascii="Times New Roman" w:hAnsi="Times New Roman" w:cs="Times New Roman"/>
          <w:sz w:val="28"/>
          <w:szCs w:val="28"/>
        </w:rPr>
        <w:t xml:space="preserve">необходимость усиления </w:t>
      </w:r>
      <w:proofErr w:type="gramStart"/>
      <w:r w:rsidR="00D262B8">
        <w:rPr>
          <w:rFonts w:ascii="Times New Roman" w:hAnsi="Times New Roman" w:cs="Times New Roman"/>
          <w:sz w:val="28"/>
          <w:szCs w:val="28"/>
        </w:rPr>
        <w:t>контроля</w:t>
      </w:r>
      <w:r w:rsidR="002F36C0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2F36C0">
        <w:rPr>
          <w:rFonts w:ascii="Times New Roman" w:hAnsi="Times New Roman" w:cs="Times New Roman"/>
          <w:sz w:val="28"/>
          <w:szCs w:val="28"/>
        </w:rPr>
        <w:t xml:space="preserve"> соблюдение</w:t>
      </w:r>
      <w:r w:rsidR="00D262B8">
        <w:rPr>
          <w:rFonts w:ascii="Times New Roman" w:hAnsi="Times New Roman" w:cs="Times New Roman"/>
          <w:sz w:val="28"/>
          <w:szCs w:val="28"/>
        </w:rPr>
        <w:t>м</w:t>
      </w:r>
      <w:r w:rsidRPr="00683EE8">
        <w:rPr>
          <w:rFonts w:ascii="Times New Roman" w:hAnsi="Times New Roman" w:cs="Times New Roman"/>
          <w:sz w:val="28"/>
          <w:szCs w:val="28"/>
        </w:rPr>
        <w:t xml:space="preserve"> требований </w:t>
      </w:r>
      <w:r w:rsidR="00D262B8">
        <w:rPr>
          <w:rFonts w:ascii="Times New Roman" w:hAnsi="Times New Roman" w:cs="Times New Roman"/>
          <w:sz w:val="28"/>
          <w:szCs w:val="28"/>
        </w:rPr>
        <w:t xml:space="preserve">действующего </w:t>
      </w:r>
      <w:bookmarkStart w:id="0" w:name="_GoBack"/>
      <w:bookmarkEnd w:id="0"/>
      <w:r w:rsidRPr="00683EE8">
        <w:rPr>
          <w:rFonts w:ascii="Times New Roman" w:hAnsi="Times New Roman" w:cs="Times New Roman"/>
          <w:sz w:val="28"/>
          <w:szCs w:val="28"/>
        </w:rPr>
        <w:t xml:space="preserve">законодательства.  </w:t>
      </w:r>
    </w:p>
    <w:p w:rsidR="009342B8" w:rsidRPr="00683EE8" w:rsidRDefault="009342B8" w:rsidP="00CA2466">
      <w:pPr>
        <w:pStyle w:val="ConsPlusNormal"/>
        <w:tabs>
          <w:tab w:val="left" w:pos="1134"/>
        </w:tabs>
        <w:ind w:firstLine="709"/>
        <w:jc w:val="both"/>
        <w:rPr>
          <w:rFonts w:eastAsia="Times New Roman"/>
          <w:lang w:eastAsia="ru-RU"/>
        </w:rPr>
      </w:pPr>
    </w:p>
    <w:p w:rsidR="002A05B4" w:rsidRDefault="002A05B4" w:rsidP="00CA246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5753" w:rsidRDefault="004A5753" w:rsidP="00CA246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</w:t>
      </w:r>
      <w:r w:rsidR="009579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57930">
        <w:rPr>
          <w:rFonts w:ascii="Times New Roman" w:hAnsi="Times New Roman" w:cs="Times New Roman"/>
          <w:sz w:val="28"/>
          <w:szCs w:val="28"/>
        </w:rPr>
        <w:t xml:space="preserve"> 32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4A5753" w:rsidRPr="00683EE8" w:rsidRDefault="004A5753" w:rsidP="00CA246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публичного мероприятия-семинара</w:t>
      </w:r>
      <w:r w:rsidR="0095793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2</w:t>
      </w:r>
      <w:r w:rsidR="009579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ч.</w:t>
      </w:r>
      <w:r w:rsidR="00957930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мин.</w:t>
      </w:r>
    </w:p>
    <w:sectPr w:rsidR="004A5753" w:rsidRPr="00683EE8" w:rsidSect="002A0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57A91"/>
    <w:multiLevelType w:val="hybridMultilevel"/>
    <w:tmpl w:val="2462222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00DBB"/>
    <w:multiLevelType w:val="multilevel"/>
    <w:tmpl w:val="85824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620"/>
    <w:rsid w:val="00194AF6"/>
    <w:rsid w:val="002522EF"/>
    <w:rsid w:val="002A05B4"/>
    <w:rsid w:val="002F36C0"/>
    <w:rsid w:val="00491620"/>
    <w:rsid w:val="004A5753"/>
    <w:rsid w:val="004A6B2F"/>
    <w:rsid w:val="004B675C"/>
    <w:rsid w:val="004D7E0D"/>
    <w:rsid w:val="00632545"/>
    <w:rsid w:val="00662669"/>
    <w:rsid w:val="00681FB9"/>
    <w:rsid w:val="00683EE8"/>
    <w:rsid w:val="00712109"/>
    <w:rsid w:val="00721414"/>
    <w:rsid w:val="007251AF"/>
    <w:rsid w:val="008962C3"/>
    <w:rsid w:val="00904681"/>
    <w:rsid w:val="009342B8"/>
    <w:rsid w:val="00957930"/>
    <w:rsid w:val="009A1288"/>
    <w:rsid w:val="009D74ED"/>
    <w:rsid w:val="00A30720"/>
    <w:rsid w:val="00AC2166"/>
    <w:rsid w:val="00B92EE7"/>
    <w:rsid w:val="00CA2466"/>
    <w:rsid w:val="00D262B8"/>
    <w:rsid w:val="00DD51B3"/>
    <w:rsid w:val="00EB2E54"/>
    <w:rsid w:val="00EE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94AF6"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662669"/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CA24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254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25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94AF6"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662669"/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CA24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254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25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Лариса Юрьевна Быстрова</cp:lastModifiedBy>
  <cp:revision>5</cp:revision>
  <cp:lastPrinted>2019-10-18T03:21:00Z</cp:lastPrinted>
  <dcterms:created xsi:type="dcterms:W3CDTF">2019-10-17T08:31:00Z</dcterms:created>
  <dcterms:modified xsi:type="dcterms:W3CDTF">2019-10-18T07:39:00Z</dcterms:modified>
</cp:coreProperties>
</file>