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52A" w:rsidRDefault="009C652A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C652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C652A" w:rsidRDefault="009C652A">
            <w:pPr>
              <w:pStyle w:val="ConsPlusNormal"/>
            </w:pPr>
            <w:r>
              <w:t>4 мая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C652A" w:rsidRDefault="009C652A">
            <w:pPr>
              <w:pStyle w:val="ConsPlusNormal"/>
              <w:jc w:val="right"/>
            </w:pPr>
            <w:r>
              <w:t>N 44-ОЗ</w:t>
            </w:r>
          </w:p>
        </w:tc>
      </w:tr>
    </w:tbl>
    <w:p w:rsidR="009C652A" w:rsidRDefault="009C65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jc w:val="center"/>
      </w:pPr>
      <w:r>
        <w:t>ТОМСКАЯ ОБЛАСТЬ</w:t>
      </w:r>
    </w:p>
    <w:p w:rsidR="009C652A" w:rsidRDefault="009C652A">
      <w:pPr>
        <w:pStyle w:val="ConsPlusTitle"/>
        <w:jc w:val="center"/>
      </w:pPr>
    </w:p>
    <w:p w:rsidR="009C652A" w:rsidRDefault="009C652A">
      <w:pPr>
        <w:pStyle w:val="ConsPlusTitle"/>
        <w:jc w:val="center"/>
      </w:pPr>
      <w:r>
        <w:t>ЗАКОН</w:t>
      </w:r>
    </w:p>
    <w:p w:rsidR="009C652A" w:rsidRDefault="009C652A">
      <w:pPr>
        <w:pStyle w:val="ConsPlusTitle"/>
        <w:jc w:val="center"/>
      </w:pPr>
    </w:p>
    <w:p w:rsidR="009C652A" w:rsidRDefault="009C652A">
      <w:pPr>
        <w:pStyle w:val="ConsPlusTitle"/>
        <w:jc w:val="center"/>
      </w:pPr>
      <w:r>
        <w:t>О ВНЕСЕНИИ ИЗМЕНЕНИЙ В ОТДЕЛЬНЫЕ ЗАКОНОДАТЕЛЬНЫЕ АКТЫ</w:t>
      </w:r>
    </w:p>
    <w:p w:rsidR="009C652A" w:rsidRDefault="009C652A">
      <w:pPr>
        <w:pStyle w:val="ConsPlusTitle"/>
        <w:jc w:val="center"/>
      </w:pPr>
      <w:r>
        <w:t>ТОМСКОЙ ОБЛАСТИ ПО ВОПРОСАМ ПРОВЕДЕНИЯ НЕЗАВИСИМОЙ ОЦЕНКИ</w:t>
      </w:r>
    </w:p>
    <w:p w:rsidR="009C652A" w:rsidRDefault="009C652A">
      <w:pPr>
        <w:pStyle w:val="ConsPlusTitle"/>
        <w:jc w:val="center"/>
      </w:pPr>
      <w:r>
        <w:t>КАЧЕСТВА УСЛОВИЙ ОКАЗАНИЯ УСЛУГ ОРГАНИЗАЦИЯМИ В СФЕРЕ</w:t>
      </w:r>
    </w:p>
    <w:p w:rsidR="009C652A" w:rsidRDefault="009C652A">
      <w:pPr>
        <w:pStyle w:val="ConsPlusTitle"/>
        <w:jc w:val="center"/>
      </w:pPr>
      <w:r>
        <w:t>КУЛЬТУРЫ, СОЦИАЛЬНОГО ОБСЛУЖИВАНИЯ, ОХРАНЫ</w:t>
      </w:r>
    </w:p>
    <w:p w:rsidR="009C652A" w:rsidRDefault="009C652A">
      <w:pPr>
        <w:pStyle w:val="ConsPlusTitle"/>
        <w:jc w:val="center"/>
      </w:pPr>
      <w:r>
        <w:t>ЗДОРОВЬЯ И ОБРАЗОВАНИЯ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jc w:val="right"/>
      </w:pPr>
      <w:proofErr w:type="gramStart"/>
      <w:r>
        <w:t>Принят</w:t>
      </w:r>
      <w:proofErr w:type="gramEnd"/>
    </w:p>
    <w:p w:rsidR="009C652A" w:rsidRDefault="009C652A">
      <w:pPr>
        <w:pStyle w:val="ConsPlusNormal"/>
        <w:jc w:val="right"/>
      </w:pPr>
      <w:r>
        <w:t>постановлением</w:t>
      </w:r>
    </w:p>
    <w:p w:rsidR="009C652A" w:rsidRDefault="009C652A">
      <w:pPr>
        <w:pStyle w:val="ConsPlusNormal"/>
        <w:jc w:val="right"/>
      </w:pPr>
      <w:r>
        <w:t>Законодательной Думы</w:t>
      </w:r>
    </w:p>
    <w:p w:rsidR="009C652A" w:rsidRDefault="009C652A">
      <w:pPr>
        <w:pStyle w:val="ConsPlusNormal"/>
        <w:jc w:val="right"/>
      </w:pPr>
      <w:r>
        <w:t>Томской области</w:t>
      </w:r>
    </w:p>
    <w:p w:rsidR="009C652A" w:rsidRDefault="009C652A">
      <w:pPr>
        <w:pStyle w:val="ConsPlusNormal"/>
        <w:jc w:val="right"/>
      </w:pPr>
      <w:r>
        <w:t>от 24.04.2018 N 1002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ind w:firstLine="540"/>
        <w:jc w:val="both"/>
        <w:outlineLvl w:val="0"/>
      </w:pPr>
      <w:r>
        <w:t>Статья 1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Закон</w:t>
        </w:r>
      </w:hyperlink>
      <w:r>
        <w:t xml:space="preserve"> Томской области от 15 декабря 2014 года N 179-ОЗ "Об отдельных вопросах </w:t>
      </w:r>
      <w:proofErr w:type="gramStart"/>
      <w:r>
        <w:t>проведения независимой оценки качества оказания услуг</w:t>
      </w:r>
      <w:proofErr w:type="gramEnd"/>
      <w:r>
        <w:t xml:space="preserve"> организациями в сфере культуры, социального обслуживания, охраны здоровья и образования" (Официальные ведомости Законодательной Думы Томской области, 2014, N 36(212), постановление от 27.11.2014 N 2369) следующие изменения: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наименование</w:t>
        </w:r>
      </w:hyperlink>
      <w:r>
        <w:t xml:space="preserve"> Закона после слова "качества" дополнить словом "условий";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2) </w:t>
      </w:r>
      <w:hyperlink r:id="rId7" w:history="1">
        <w:r>
          <w:rPr>
            <w:color w:val="0000FF"/>
          </w:rPr>
          <w:t>статью 1</w:t>
        </w:r>
      </w:hyperlink>
      <w:r>
        <w:t xml:space="preserve"> дополнить словами ",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5 декабря 2017 года N 392-ФЗ "О внесении изменений в отдельные законодательные акты Российской Федерации по вопросам </w:t>
      </w:r>
      <w:proofErr w:type="gramStart"/>
      <w:r>
        <w:t>совершенствования проведения независимой оценки качества условий оказания услуг</w:t>
      </w:r>
      <w:proofErr w:type="gramEnd"/>
      <w: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экспертизы";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3) </w:t>
      </w:r>
      <w:hyperlink r:id="rId9" w:history="1">
        <w:r>
          <w:rPr>
            <w:color w:val="0000FF"/>
          </w:rPr>
          <w:t>статью 2</w:t>
        </w:r>
      </w:hyperlink>
      <w:r>
        <w:t xml:space="preserve"> изложить в следующей редакции: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"Статья 2. Исполнительные органы государственной власти Томской области, уполномоченные на создание условий для организации </w:t>
      </w:r>
      <w:proofErr w:type="gramStart"/>
      <w:r>
        <w:t>проведения независимой оценки качества условий оказания услуг</w:t>
      </w:r>
      <w:proofErr w:type="gramEnd"/>
      <w:r>
        <w:t xml:space="preserve"> организациями в сфере культуры, охраны здоровья, образования и социального обслуживания</w:t>
      </w:r>
    </w:p>
    <w:p w:rsidR="009C652A" w:rsidRDefault="009C652A">
      <w:pPr>
        <w:pStyle w:val="ConsPlusNormal"/>
        <w:ind w:firstLine="540"/>
        <w:jc w:val="both"/>
      </w:pPr>
    </w:p>
    <w:p w:rsidR="009C652A" w:rsidRDefault="009C652A">
      <w:pPr>
        <w:pStyle w:val="ConsPlusNormal"/>
        <w:ind w:firstLine="540"/>
        <w:jc w:val="both"/>
      </w:pPr>
      <w:r>
        <w:t xml:space="preserve">1. Специально уполномоченный исполнительный орган государственной власти Томской области в сфере культуры создает на территории Томской области условия для организации </w:t>
      </w:r>
      <w:proofErr w:type="gramStart"/>
      <w:r>
        <w:t>проведения независимой оценки качества условий оказания услуг</w:t>
      </w:r>
      <w:proofErr w:type="gramEnd"/>
      <w:r>
        <w:t xml:space="preserve"> организациями культуры в соответствии с </w:t>
      </w:r>
      <w:hyperlink r:id="rId10" w:history="1">
        <w:r>
          <w:rPr>
            <w:color w:val="0000FF"/>
          </w:rPr>
          <w:t>Законом</w:t>
        </w:r>
      </w:hyperlink>
      <w:r>
        <w:t xml:space="preserve"> Российской Федерации от 9 октября 1992 года N 3612-1 "Основы законодательства Российской Федерации о культуре".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2. Исполнительный орган государственной власти Томской области, осуществляющий полномочия в сфере здравоохранения, создает на территории Томской области условия для организации </w:t>
      </w:r>
      <w:proofErr w:type="gramStart"/>
      <w:r>
        <w:t>проведения независимой оценки качества условий оказания услуг</w:t>
      </w:r>
      <w:proofErr w:type="gramEnd"/>
      <w:r>
        <w:t xml:space="preserve"> медицинскими организациями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21 ноября 2011 года N 323-ФЗ "Об основах охраны здоровья граждан в Российской Федерации".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lastRenderedPageBreak/>
        <w:t xml:space="preserve">3. Исполнительные органы государственной власти Томской области, осуществляющие государственное управление в сфере образования, создают на территории Томской области условия для организации </w:t>
      </w:r>
      <w:proofErr w:type="gramStart"/>
      <w:r>
        <w:t>проведения независимой оценки качества условий осуществления образовательной деятельности</w:t>
      </w:r>
      <w:proofErr w:type="gramEnd"/>
      <w:r>
        <w:t xml:space="preserve"> организациями, осуществляющими образовательную деятельность, 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29 декабря 2012 года N 273-ФЗ "Об образовании в Российской Федерации".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Исполнительные органы государственной власти Томской области, уполномоченные на осуществление полномочий в сфере социального обслуживания, создают на территории Томской области условия для организации проведения независимой оценки качества условий оказания услуг организациями социального обслуживания в соответствии с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Федерации".";</w:t>
      </w:r>
      <w:proofErr w:type="gramEnd"/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4) </w:t>
      </w:r>
      <w:hyperlink r:id="rId14" w:history="1">
        <w:r>
          <w:rPr>
            <w:color w:val="0000FF"/>
          </w:rPr>
          <w:t>статью 3</w:t>
        </w:r>
      </w:hyperlink>
      <w:r>
        <w:t xml:space="preserve"> изложить в следующей редакции: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>"Статья 3. Координирующий орган</w:t>
      </w:r>
    </w:p>
    <w:p w:rsidR="009C652A" w:rsidRDefault="009C652A">
      <w:pPr>
        <w:pStyle w:val="ConsPlusNormal"/>
        <w:ind w:firstLine="540"/>
        <w:jc w:val="both"/>
      </w:pPr>
    </w:p>
    <w:p w:rsidR="009C652A" w:rsidRDefault="009C652A">
      <w:pPr>
        <w:pStyle w:val="ConsPlusNormal"/>
        <w:ind w:firstLine="540"/>
        <w:jc w:val="both"/>
      </w:pPr>
      <w:proofErr w:type="gramStart"/>
      <w:r>
        <w:t>Координация деятельности исполнительных органов государственной власти Томской области и органов местного самоуправления по организации работы по проведению независимой оценки качества условий оказания услуг организациями в сфере культуры, охраны здоровья, образования, социального обслуживания и устранению недостатков, выявленных по результатам такой оценки, осуществляется исполнительным органом государственной власти Томской области, определяемым Губернатором Томской области.";</w:t>
      </w:r>
      <w:proofErr w:type="gramEnd"/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5) </w:t>
      </w:r>
      <w:hyperlink r:id="rId15" w:history="1">
        <w:r>
          <w:rPr>
            <w:color w:val="0000FF"/>
          </w:rPr>
          <w:t>дополнить</w:t>
        </w:r>
      </w:hyperlink>
      <w:r>
        <w:t xml:space="preserve"> статьей 3.1 следующего содержания: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>"Статья 3.1. Публичный отчет Губернатора Томской области</w:t>
      </w:r>
    </w:p>
    <w:p w:rsidR="009C652A" w:rsidRDefault="009C652A">
      <w:pPr>
        <w:pStyle w:val="ConsPlusNormal"/>
        <w:ind w:firstLine="540"/>
        <w:jc w:val="both"/>
      </w:pPr>
    </w:p>
    <w:p w:rsidR="009C652A" w:rsidRDefault="009C652A">
      <w:pPr>
        <w:pStyle w:val="ConsPlusNormal"/>
        <w:ind w:firstLine="540"/>
        <w:jc w:val="both"/>
      </w:pPr>
      <w:proofErr w:type="gramStart"/>
      <w:r>
        <w:t>Публичный отчет Губернатора Томской области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расположенными на территории Томской области и учредителем которых является Томская область, принимаемых мерах по совершенствованию деятельности указанных организаций, а также о результатах независимой оценки качества условий оказания услуг организациями в сфере культуры, охраны здоровья, образования, расположенными на территории</w:t>
      </w:r>
      <w:proofErr w:type="gramEnd"/>
      <w:r>
        <w:t xml:space="preserve"> Томской области и </w:t>
      </w:r>
      <w:proofErr w:type="gramStart"/>
      <w:r>
        <w:t>учредителями</w:t>
      </w:r>
      <w:proofErr w:type="gramEnd"/>
      <w:r>
        <w:t xml:space="preserve"> которых являются муниципальные образования Томской области, в соответствии с </w:t>
      </w:r>
      <w:hyperlink r:id="rId16" w:history="1">
        <w:r>
          <w:rPr>
            <w:color w:val="0000FF"/>
          </w:rPr>
          <w:t>пунктом 4 статьи 26.3.2</w:t>
        </w:r>
      </w:hyperlink>
      <w:r>
        <w:t xml:space="preserve"> Федерального закона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представляется в Законодательную Думу Томской области в составе отчета Губернатора Томской области о результатах деятельности исполнительных органов государ</w:t>
      </w:r>
      <w:r w:rsidR="007A1BD3">
        <w:t>ственной власти Томской области</w:t>
      </w:r>
      <w:r>
        <w:t>".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ind w:firstLine="540"/>
        <w:jc w:val="both"/>
        <w:outlineLvl w:val="0"/>
      </w:pPr>
      <w:r>
        <w:t>Статья 2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ind w:firstLine="540"/>
        <w:jc w:val="both"/>
      </w:pPr>
      <w:r>
        <w:t xml:space="preserve">Внести в </w:t>
      </w:r>
      <w:hyperlink r:id="rId17" w:history="1">
        <w:r>
          <w:rPr>
            <w:color w:val="0000FF"/>
          </w:rPr>
          <w:t>статью 9</w:t>
        </w:r>
      </w:hyperlink>
      <w:r>
        <w:t xml:space="preserve"> Закона Томской области от 9 июня 2017 года N 52-ОЗ "Об Общественной палате Томской области" (Официальный интернет-портал правовой информации (www.pravo.gov.ru), 13 июня 2017 года, N 7000201706130001) изменение, дополнив частью 7 следующего содержания: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"7. Общественная палата формирует общественные советы при исполнительных органах государственной власти Томской области, в том числе по проведению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в сфере культуры, охраны здоровья, образования и социального обслуживания.".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ind w:firstLine="540"/>
        <w:jc w:val="both"/>
        <w:outlineLvl w:val="0"/>
      </w:pPr>
      <w:r>
        <w:lastRenderedPageBreak/>
        <w:t>Статья 3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18" w:history="1">
        <w:r>
          <w:rPr>
            <w:color w:val="0000FF"/>
          </w:rPr>
          <w:t>Закон</w:t>
        </w:r>
      </w:hyperlink>
      <w:r>
        <w:t xml:space="preserve"> Томской области от 8 октября 2014 года N 127-ОЗ "Об организации социального обслуживания граждан в Томской области" (Официальные ведомости Законодательной Думы Томской области, 2014, N 34(210), постановление от 25.09.2014 N 2240; 2015, N 43(219)-II, постановление от 25.06.2015 N 2746; N 44(220), постановление от 27.08.2015 N 2798) следующие изменения:</w:t>
      </w:r>
      <w:proofErr w:type="gramEnd"/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1) в </w:t>
      </w:r>
      <w:hyperlink r:id="rId19" w:history="1">
        <w:r>
          <w:rPr>
            <w:color w:val="0000FF"/>
          </w:rPr>
          <w:t>статье 4 пункт 12</w:t>
        </w:r>
      </w:hyperlink>
      <w:r>
        <w:t xml:space="preserve"> признать утратившим силу;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2) </w:t>
      </w:r>
      <w:hyperlink r:id="rId20" w:history="1">
        <w:r>
          <w:rPr>
            <w:color w:val="0000FF"/>
          </w:rPr>
          <w:t>статью 5</w:t>
        </w:r>
      </w:hyperlink>
      <w:r>
        <w:t xml:space="preserve"> дополнить пунктом 9-1 следующего содержания: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 xml:space="preserve">"9-1) создание условий для организации </w:t>
      </w:r>
      <w:proofErr w:type="gramStart"/>
      <w:r>
        <w:t>проведения независимой оценки качества условий оказания услуг</w:t>
      </w:r>
      <w:proofErr w:type="gramEnd"/>
      <w:r>
        <w:t xml:space="preserve"> организациями социального обслуживания;".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ind w:firstLine="540"/>
        <w:jc w:val="both"/>
        <w:outlineLvl w:val="0"/>
      </w:pPr>
      <w:r>
        <w:t>Статья 4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ind w:firstLine="540"/>
        <w:jc w:val="both"/>
      </w:pPr>
      <w:r>
        <w:t xml:space="preserve">Внести в часть 1 статьи 5 Закона Томской области от 13 апреля 2016 года N 25-ОЗ "Об отдельных вопросах организации и осуществления общественного контроля на территории Томской области" (Официальный интернет-портал правовой информации (www.pravo.gov.ru), 15 апреля 2016 года, N 7000201604150020) изменение, изложив </w:t>
      </w:r>
      <w:hyperlink r:id="rId21" w:history="1">
        <w:r>
          <w:rPr>
            <w:color w:val="0000FF"/>
          </w:rPr>
          <w:t>абзац второй</w:t>
        </w:r>
      </w:hyperlink>
      <w:r>
        <w:t xml:space="preserve"> в следующей редакции:</w:t>
      </w:r>
    </w:p>
    <w:p w:rsidR="009C652A" w:rsidRDefault="009C652A">
      <w:pPr>
        <w:pStyle w:val="ConsPlusNormal"/>
        <w:spacing w:before="220"/>
        <w:ind w:firstLine="540"/>
        <w:jc w:val="both"/>
      </w:pPr>
      <w:r>
        <w:t>"Состав общественного совета при Законодательной Думе Томской области утверждается правовыми актами Законодательной Думы Томской области. Состав общественных советов при исполнительных органах государственной власти Томской области утверждается Общес</w:t>
      </w:r>
      <w:r w:rsidR="0099080C">
        <w:t>твенной палатой Томской области</w:t>
      </w:r>
      <w:r>
        <w:t>".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Title"/>
        <w:ind w:firstLine="540"/>
        <w:jc w:val="both"/>
        <w:outlineLvl w:val="0"/>
      </w:pPr>
      <w:r>
        <w:t>Статья 5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 и распространяется на правоотношения, возникшие с 6 марта 2018 года.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9C652A" w:rsidRDefault="009C652A">
      <w:pPr>
        <w:pStyle w:val="ConsPlusNormal"/>
        <w:jc w:val="right"/>
      </w:pPr>
      <w:r>
        <w:t>Томской области</w:t>
      </w:r>
    </w:p>
    <w:p w:rsidR="009C652A" w:rsidRDefault="009C652A">
      <w:pPr>
        <w:pStyle w:val="ConsPlusNormal"/>
        <w:jc w:val="right"/>
      </w:pPr>
      <w:r>
        <w:t>А.М.РОЖКОВ</w:t>
      </w:r>
    </w:p>
    <w:p w:rsidR="009C652A" w:rsidRDefault="009C652A">
      <w:pPr>
        <w:pStyle w:val="ConsPlusNormal"/>
      </w:pPr>
      <w:r>
        <w:t>Томск</w:t>
      </w:r>
    </w:p>
    <w:p w:rsidR="009C652A" w:rsidRDefault="009C652A">
      <w:pPr>
        <w:pStyle w:val="ConsPlusNormal"/>
        <w:spacing w:before="220"/>
      </w:pPr>
      <w:r>
        <w:t>4 мая 2018 года</w:t>
      </w:r>
    </w:p>
    <w:p w:rsidR="009C652A" w:rsidRDefault="009C652A">
      <w:pPr>
        <w:pStyle w:val="ConsPlusNormal"/>
        <w:spacing w:before="220"/>
      </w:pPr>
      <w:r>
        <w:t>N 44-ОЗ</w:t>
      </w: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jc w:val="both"/>
      </w:pPr>
    </w:p>
    <w:p w:rsidR="009C652A" w:rsidRDefault="009C65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7163" w:rsidRDefault="00F47163"/>
    <w:sectPr w:rsidR="00F47163" w:rsidSect="001E2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52A"/>
    <w:rsid w:val="007A1BD3"/>
    <w:rsid w:val="0099080C"/>
    <w:rsid w:val="009C652A"/>
    <w:rsid w:val="00A05985"/>
    <w:rsid w:val="00F4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6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C6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C65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6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C65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C65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A8063E95CF3CF9399DCC681363E5001A979F80551E7BE70279B7725956542BE80D0B8BCAB5E588D923BA8DF3S1p9J" TargetMode="External"/><Relationship Id="rId13" Type="http://schemas.openxmlformats.org/officeDocument/2006/relationships/hyperlink" Target="consultantplus://offline/ref=85A8063E95CF3CF9399DCC681363E5001A979288561E7BE70279B7725956542BE80D0B8BCAB5E588D923BA8DF3S1p9J" TargetMode="External"/><Relationship Id="rId18" Type="http://schemas.openxmlformats.org/officeDocument/2006/relationships/hyperlink" Target="consultantplus://offline/ref=85A8063E95CF3CF9399DCC7E100FBB041994C58C571879B35F2BB1250606527EBA4D55D299F8AE85DA34A68DF30EF6958DS9pB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5A8063E95CF3CF9399DCC7E100FBB041994C58C5F1173B65E26EC2F0E5F5E7CBD420AC58CB1FA88D83DBA8BF944A5D1D99F929349A1C131B6C27AS0p3J" TargetMode="External"/><Relationship Id="rId7" Type="http://schemas.openxmlformats.org/officeDocument/2006/relationships/hyperlink" Target="consultantplus://offline/ref=85A8063E95CF3CF9399DCC7E100FBB041994C58C5E1D76B35F26EC2F0E5F5E7CBD420AC58CB1FA88D83DB88AF944A5D1D99F929349A1C131B6C27AS0p3J" TargetMode="External"/><Relationship Id="rId12" Type="http://schemas.openxmlformats.org/officeDocument/2006/relationships/hyperlink" Target="consultantplus://offline/ref=85A8063E95CF3CF9399DCC681363E5001A96998751107BE70279B7725956542BE80D0B8BCAB5E588D923BA8DF3S1p9J" TargetMode="External"/><Relationship Id="rId17" Type="http://schemas.openxmlformats.org/officeDocument/2006/relationships/hyperlink" Target="consultantplus://offline/ref=85A8063E95CF3CF9399DCC7E100FBB041994C58C571870B65C29B1250606527EBA4D55D28BF8F689D83DB98CF11BA0C4C8C79D985EBFC02EAAC07B0BS1p2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5A8063E95CF3CF9399DCC681363E5001A969B8150187BE70279B7725956542BFA0D5383C8B5F0DC8979ED80F019EA958D8C929A56SAp8J" TargetMode="External"/><Relationship Id="rId20" Type="http://schemas.openxmlformats.org/officeDocument/2006/relationships/hyperlink" Target="consultantplus://offline/ref=85A8063E95CF3CF9399DCC7E100FBB041994C58C571879B35F2BB1250606527EBA4D55D28BF8F689D83DB98AF21BA0C4C8C79D985EBFC02EAAC07B0BS1p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5A8063E95CF3CF9399DCC7E100FBB041994C58C5E1D76B35F26EC2F0E5F5E7CBD420AC58CB1FA88D83DB888F944A5D1D99F929349A1C131B6C27AS0p3J" TargetMode="External"/><Relationship Id="rId11" Type="http://schemas.openxmlformats.org/officeDocument/2006/relationships/hyperlink" Target="consultantplus://offline/ref=85A8063E95CF3CF9399DCC681363E5001A969987511F7BE70279B7725956542BE80D0B8BCAB5E588D923BA8DF3S1p9J" TargetMode="External"/><Relationship Id="rId5" Type="http://schemas.openxmlformats.org/officeDocument/2006/relationships/hyperlink" Target="consultantplus://offline/ref=85A8063E95CF3CF9399DCC7E100FBB041994C58C5E1D76B35F26EC2F0E5F5E7CBD420AD78CE9F68AD123B88CEC12F494S8p5J" TargetMode="External"/><Relationship Id="rId15" Type="http://schemas.openxmlformats.org/officeDocument/2006/relationships/hyperlink" Target="consultantplus://offline/ref=85A8063E95CF3CF9399DCC7E100FBB041994C58C5E1D76B35F26EC2F0E5F5E7CBD420AD78CE9F68AD123B88CEC12F494S8p5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5A8063E95CF3CF9399DCC681363E5001A979F8256117BE70279B7725956542BE80D0B8BCAB5E588D923BA8DF3S1p9J" TargetMode="External"/><Relationship Id="rId19" Type="http://schemas.openxmlformats.org/officeDocument/2006/relationships/hyperlink" Target="consultantplus://offline/ref=85A8063E95CF3CF9399DCC7E100FBB041994C58C571879B35F2BB1250606527EBA4D55D28BF8F689D83DB88EF01BA0C4C8C79D985EBFC02EAAC07B0BS1p2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5A8063E95CF3CF9399DCC7E100FBB041994C58C5E1D76B35F26EC2F0E5F5E7CBD420AC58CB1FA88D83DB884F944A5D1D99F929349A1C131B6C27AS0p3J" TargetMode="External"/><Relationship Id="rId14" Type="http://schemas.openxmlformats.org/officeDocument/2006/relationships/hyperlink" Target="consultantplus://offline/ref=85A8063E95CF3CF9399DCC7E100FBB041994C58C5E1D76B35F26EC2F0E5F5E7CBD420AC58CB1FA88D83DB989F944A5D1D99F929349A1C131B6C27AS0p3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Юрьевна Быстрова</dc:creator>
  <cp:lastModifiedBy>Алексей Викторович Рогозин</cp:lastModifiedBy>
  <cp:revision>4</cp:revision>
  <dcterms:created xsi:type="dcterms:W3CDTF">2019-01-29T09:41:00Z</dcterms:created>
  <dcterms:modified xsi:type="dcterms:W3CDTF">2019-02-28T09:23:00Z</dcterms:modified>
</cp:coreProperties>
</file>