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pStyle w:val="76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76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762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762"/>
        <w:spacing w:before="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0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/>
            <w:bookmarkStart w:id="0" w:name="РегДанные"/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fldChar w:fldCharType="end"/>
            </w:r>
            <w:bookmarkEnd w:id="0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0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fldChar w:fldCharType="end"/>
            </w:r>
            <w:bookmarkEnd w:id="1"/>
            <w:r/>
            <w:r/>
          </w:p>
        </w:tc>
      </w:tr>
    </w:tbl>
    <w:p>
      <w:pPr>
        <w:pStyle w:val="916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</w:t>
      </w:r>
      <w:r>
        <w:rPr>
          <w:rFonts w:ascii="PT Astra Serif" w:hAnsi="PT Astra Serif" w:cs="Times New Roman"/>
          <w:sz w:val="26"/>
          <w:szCs w:val="26"/>
        </w:rPr>
        <w:t xml:space="preserve">внесении изменени</w:t>
      </w:r>
      <w:r>
        <w:rPr>
          <w:rFonts w:ascii="PT Astra Serif" w:hAnsi="PT Astra Serif" w:cs="Times New Roman"/>
          <w:sz w:val="26"/>
          <w:szCs w:val="26"/>
        </w:rPr>
        <w:t xml:space="preserve">й в приказ Департамента по вопросам семьи и детей</w:t>
      </w:r>
      <w:r/>
    </w:p>
    <w:p>
      <w:pPr>
        <w:pStyle w:val="91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>
        <w:rPr>
          <w:rFonts w:ascii="PT Astra Serif" w:hAnsi="PT Astra Serif" w:cs="Times New Roman"/>
          <w:sz w:val="26"/>
          <w:szCs w:val="26"/>
        </w:rPr>
        <w:t xml:space="preserve">23.12.2024 № 25-п</w:t>
      </w:r>
      <w:r/>
    </w:p>
    <w:p>
      <w:pPr>
        <w:pStyle w:val="91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16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16"/>
        <w:jc w:val="center"/>
        <w:spacing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16"/>
        <w:ind w:firstLine="709"/>
        <w:jc w:val="both"/>
        <w:spacing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приведения в соответствие с законодательством</w:t>
      </w:r>
      <w:r/>
    </w:p>
    <w:p>
      <w:pPr>
        <w:pStyle w:val="916"/>
        <w:ind w:firstLine="709"/>
        <w:jc w:val="both"/>
        <w:spacing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/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1. Внести </w:t>
      </w:r>
      <w:r>
        <w:rPr>
          <w:rFonts w:ascii="PT Astra Serif" w:hAnsi="PT Astra Serif" w:cs="PT Astra Serif"/>
          <w:sz w:val="26"/>
          <w:szCs w:val="26"/>
        </w:rPr>
        <w:t xml:space="preserve">в приказ Департамента по вопросам семьи и детей Томской области от 23.12.2024 </w:t>
      </w:r>
      <w:r>
        <w:rPr>
          <w:rFonts w:ascii="PT Astra Serif" w:hAnsi="PT Astra Serif" w:cs="PT Astra Serif"/>
          <w:sz w:val="26"/>
          <w:szCs w:val="26"/>
        </w:rPr>
        <w:t xml:space="preserve">№ </w:t>
      </w:r>
      <w:r>
        <w:rPr>
          <w:rFonts w:ascii="PT Astra Serif" w:hAnsi="PT Astra Serif" w:cs="PT Astra Serif"/>
          <w:sz w:val="26"/>
          <w:szCs w:val="26"/>
        </w:rPr>
        <w:t xml:space="preserve">25-п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"Об утверждении Положения о предоставлении лицами, поступающими на должность руководителя областного государственного учреждения, подведомственного Департаменту по вопросам семьи и детей Томской области, и руководителями областных государственных учреждени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й, подведомственных Департаменту по вопросам семьи и детей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и несовершеннолетних детей" (Официальный интернет-портал правовой информации www.pravo.gov.ru, 26.12.2024, № 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700120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241226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0013)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следующие изменения: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а) в преамбуле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слова "с частью 5 статьи 275 Трудового кодекса Российской Федерации," заменить словом "со";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б) в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Положении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о предоставлении лицами, поступающими на должность руководителя областного государственного учреждения, подведомственного Департаменту по вопросам семьи и детей Томской области, и руководителями областных государственных учреждени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й, подведомственных Департаменту по вопросам семьи и детей Томской области, сведений о своих доходах, об имуществе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и обязательствах имущественного характера, а также о доходах, об имуществе и обя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зательствах имущественного характера своих супруга (супруги)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и несовершеннолетних детей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подпункты 1)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2) пункта 3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изложить в следующей редакции: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"1) лицами, поступающими на должность руководителя, при заключении трудового договора на основании распоряжения Департамента по вопросам семьи и детей Томской области, согласованного с Администрацией Томской области;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2) руководителями областных государственных учреждений, подведомственных Департаменту по вопросам семьи и детей Томской области,</w:t>
        <w:br/>
        <w:t xml:space="preserve">в случае возникновения оснований для предоставления сведений о расходах в соответствии с Федеральным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законом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от 3 декабря 2012 года № 230 «О контроле за соответствием расходов лиц, замещающих государственные должности, и иных лиц их доходам».»;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ind w:left="0" w:right="0" w:firstLine="709"/>
        <w:jc w:val="both"/>
        <w:spacing w:before="0"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в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пункте 5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слово «ежегодно» исключить.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pStyle w:val="916"/>
        <w:ind w:firstLine="709"/>
        <w:jc w:val="both"/>
        <w:spacing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  <w:t xml:space="preserve">. Настоящий прика</w:t>
      </w:r>
      <w:r>
        <w:rPr>
          <w:rFonts w:ascii="PT Astra Serif" w:hAnsi="PT Astra Serif" w:cs="PT Astra Serif"/>
          <w:sz w:val="26"/>
          <w:szCs w:val="26"/>
        </w:rPr>
        <w:t xml:space="preserve">з вступает </w:t>
      </w:r>
      <w:r>
        <w:rPr>
          <w:rFonts w:ascii="PT Astra Serif" w:hAnsi="PT Astra Serif" w:cs="PT Astra Serif"/>
          <w:sz w:val="26"/>
          <w:szCs w:val="26"/>
        </w:rPr>
        <w:t xml:space="preserve">в силу со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дня </w:t>
      </w:r>
      <w:r>
        <w:rPr>
          <w:rFonts w:ascii="PT Astra Serif" w:hAnsi="PT Astra Serif" w:cs="PT Astra Serif"/>
          <w:sz w:val="26"/>
          <w:szCs w:val="26"/>
        </w:rPr>
        <w:t xml:space="preserve">е</w:t>
      </w:r>
      <w:r>
        <w:rPr>
          <w:rFonts w:ascii="PT Astra Serif" w:hAnsi="PT Astra Serif" w:cs="Times New Roman"/>
          <w:sz w:val="26"/>
          <w:szCs w:val="26"/>
        </w:rPr>
        <w:t xml:space="preserve">го </w:t>
      </w:r>
      <w:r>
        <w:rPr>
          <w:rFonts w:ascii="PT Astra Serif" w:hAnsi="PT Astra Serif" w:cs="Times New Roman"/>
          <w:sz w:val="26"/>
          <w:szCs w:val="26"/>
        </w:rPr>
        <w:t xml:space="preserve">официального опубликования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/>
    </w:p>
    <w:p>
      <w:pPr>
        <w:pStyle w:val="916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1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1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  <w:highlight w:val="none"/>
        </w:rPr>
      </w:r>
      <w:r>
        <w:rPr>
          <w:rFonts w:ascii="PT Astra Serif" w:hAnsi="PT Astra Serif"/>
          <w:sz w:val="18"/>
          <w:szCs w:val="18"/>
          <w:highlight w:val="none"/>
        </w:rPr>
      </w:r>
    </w:p>
    <w:p>
      <w:pPr>
        <w:jc w:val="both"/>
        <w:rPr>
          <w:rFonts w:ascii="PT Astra Serif" w:hAnsi="PT Astra Serif"/>
          <w:sz w:val="18"/>
          <w:szCs w:val="18"/>
          <w:highlight w:val="none"/>
        </w:rPr>
      </w:pPr>
      <w:r>
        <w:rPr>
          <w:rFonts w:ascii="PT Astra Serif" w:hAnsi="PT Astra Serif"/>
          <w:sz w:val="18"/>
          <w:szCs w:val="18"/>
        </w:rPr>
        <w:t xml:space="preserve">Федоров Олег Алексеевич</w:t>
      </w:r>
      <w:r/>
    </w:p>
    <w:p>
      <w:pPr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8 (3822) 713 – 98</w:t>
      </w:r>
      <w:r>
        <w:rPr>
          <w:rFonts w:ascii="PT Astra Serif" w:hAnsi="PT Astra Serif"/>
          <w:sz w:val="18"/>
          <w:szCs w:val="18"/>
        </w:rPr>
        <w:t xml:space="preserve">4</w:t>
      </w:r>
      <w:r/>
      <w:r>
        <w:rPr>
          <w:rFonts w:ascii="PT Astra Serif" w:hAnsi="PT Astra Serif"/>
          <w:sz w:val="18"/>
          <w:szCs w:val="18"/>
        </w:rPr>
      </w:r>
      <w:r/>
      <w:r>
        <w:rPr>
          <w:rFonts w:ascii="PT Astra Serif" w:hAnsi="PT Astra Serif"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1" w:bottom="1134" w:left="1701" w:header="1134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0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0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1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4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7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8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9">
    <w:name w:val="Endnote Text Char"/>
    <w:link w:val="739"/>
    <w:uiPriority w:val="99"/>
    <w:rPr>
      <w:sz w:val="20"/>
    </w:rPr>
  </w:style>
  <w:style w:type="paragraph" w:styleId="69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91">
    <w:name w:val="Heading 1"/>
    <w:link w:val="74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92">
    <w:name w:val="Heading 2"/>
    <w:link w:val="74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93">
    <w:name w:val="Heading 3"/>
    <w:link w:val="74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94">
    <w:name w:val="Heading 4"/>
    <w:link w:val="74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95">
    <w:name w:val="Heading 5"/>
    <w:link w:val="74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96">
    <w:name w:val="Heading 6"/>
    <w:link w:val="74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97">
    <w:name w:val="Heading 7"/>
    <w:link w:val="74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98">
    <w:name w:val="Heading 8"/>
    <w:link w:val="75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99">
    <w:name w:val="Heading 9"/>
    <w:link w:val="75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Heading 1 Char"/>
    <w:basedOn w:val="700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Heading 2 Char"/>
    <w:basedOn w:val="700"/>
    <w:uiPriority w:val="9"/>
    <w:rPr>
      <w:rFonts w:ascii="Arial" w:hAnsi="Arial" w:eastAsia="Arial" w:cs="Arial"/>
      <w:sz w:val="34"/>
    </w:rPr>
  </w:style>
  <w:style w:type="character" w:styleId="705" w:customStyle="1">
    <w:name w:val="Heading 3 Char"/>
    <w:basedOn w:val="700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basedOn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basedOn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basedOn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basedOn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basedOn w:val="700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basedOn w:val="700"/>
    <w:uiPriority w:val="10"/>
    <w:rPr>
      <w:sz w:val="48"/>
      <w:szCs w:val="48"/>
    </w:rPr>
  </w:style>
  <w:style w:type="character" w:styleId="713" w:customStyle="1">
    <w:name w:val="Subtitle Char"/>
    <w:basedOn w:val="700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character" w:styleId="716" w:customStyle="1">
    <w:name w:val="Header Char"/>
    <w:basedOn w:val="700"/>
    <w:uiPriority w:val="99"/>
  </w:style>
  <w:style w:type="character" w:styleId="717" w:customStyle="1">
    <w:name w:val="Footer Char"/>
    <w:basedOn w:val="700"/>
    <w:uiPriority w:val="99"/>
  </w:style>
  <w:style w:type="character" w:styleId="718" w:customStyle="1">
    <w:name w:val="Caption Char"/>
    <w:uiPriority w:val="99"/>
  </w:style>
  <w:style w:type="table" w:styleId="719" w:customStyle="1">
    <w:name w:val="Таблица простая 11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 w:customStyle="1">
    <w:name w:val="Таблица простая 21"/>
    <w:basedOn w:val="701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Таблица простая 31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 w:customStyle="1">
    <w:name w:val="Таблица простая 41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Таблица простая 51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1 светлая1"/>
    <w:basedOn w:val="70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Таблица-сетка 21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Таблица-сетка 31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41"/>
    <w:basedOn w:val="70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 w:customStyle="1">
    <w:name w:val="Таблица-сетка 5 темная1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29" w:customStyle="1">
    <w:name w:val="Таблица-сетка 6 цветная1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0" w:customStyle="1">
    <w:name w:val="Таблица-сетка 7 цветная1"/>
    <w:basedOn w:val="70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Список-таблица 1 светлая1"/>
    <w:basedOn w:val="70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Список-таблица 21"/>
    <w:basedOn w:val="70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3" w:customStyle="1">
    <w:name w:val="Список-таблица 31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Список-таблица 41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Список-таблица 5 темная1"/>
    <w:basedOn w:val="70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6" w:customStyle="1">
    <w:name w:val="Список-таблица 6 цветная1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7" w:customStyle="1">
    <w:name w:val="Список-таблица 7 цветная1"/>
    <w:basedOn w:val="70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38" w:customStyle="1">
    <w:name w:val="Footnote Text Char"/>
    <w:uiPriority w:val="99"/>
    <w:rPr>
      <w:sz w:val="18"/>
    </w:rPr>
  </w:style>
  <w:style w:type="paragraph" w:styleId="739">
    <w:name w:val="endnote text"/>
    <w:basedOn w:val="690"/>
    <w:link w:val="740"/>
    <w:uiPriority w:val="99"/>
    <w:semiHidden/>
    <w:unhideWhenUsed/>
    <w:rPr>
      <w:sz w:val="20"/>
    </w:rPr>
  </w:style>
  <w:style w:type="character" w:styleId="740" w:customStyle="1">
    <w:name w:val="Текст концевой сноски Знак"/>
    <w:link w:val="739"/>
    <w:uiPriority w:val="99"/>
    <w:rPr>
      <w:sz w:val="20"/>
    </w:rPr>
  </w:style>
  <w:style w:type="character" w:styleId="741">
    <w:name w:val="endnote reference"/>
    <w:basedOn w:val="700"/>
    <w:uiPriority w:val="99"/>
    <w:semiHidden/>
    <w:unhideWhenUsed/>
    <w:rPr>
      <w:vertAlign w:val="superscript"/>
    </w:rPr>
  </w:style>
  <w:style w:type="paragraph" w:styleId="742">
    <w:name w:val="table of figures"/>
    <w:basedOn w:val="690"/>
    <w:next w:val="690"/>
    <w:uiPriority w:val="99"/>
    <w:unhideWhenUsed/>
  </w:style>
  <w:style w:type="character" w:styleId="743" w:customStyle="1">
    <w:name w:val="Заголовок 1 Знак"/>
    <w:link w:val="691"/>
    <w:uiPriority w:val="9"/>
    <w:rPr>
      <w:rFonts w:ascii="Arial" w:hAnsi="Arial" w:eastAsia="Arial"/>
      <w:sz w:val="40"/>
      <w:szCs w:val="40"/>
      <w:lang w:bidi="ar-SA"/>
    </w:rPr>
  </w:style>
  <w:style w:type="character" w:styleId="744" w:customStyle="1">
    <w:name w:val="Заголовок 2 Знак"/>
    <w:link w:val="692"/>
    <w:uiPriority w:val="9"/>
    <w:rPr>
      <w:rFonts w:ascii="Arial" w:hAnsi="Arial" w:eastAsia="Arial"/>
      <w:sz w:val="34"/>
      <w:lang w:bidi="ar-SA"/>
    </w:rPr>
  </w:style>
  <w:style w:type="character" w:styleId="745" w:customStyle="1">
    <w:name w:val="Заголовок 3 Знак"/>
    <w:link w:val="693"/>
    <w:uiPriority w:val="9"/>
    <w:rPr>
      <w:rFonts w:ascii="Arial" w:hAnsi="Arial" w:eastAsia="Arial"/>
      <w:sz w:val="30"/>
      <w:szCs w:val="30"/>
      <w:lang w:bidi="ar-SA"/>
    </w:rPr>
  </w:style>
  <w:style w:type="character" w:styleId="746" w:customStyle="1">
    <w:name w:val="Заголовок 4 Знак"/>
    <w:link w:val="69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47" w:customStyle="1">
    <w:name w:val="Заголовок 5 Знак"/>
    <w:link w:val="69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8" w:customStyle="1">
    <w:name w:val="Заголовок 6 Знак"/>
    <w:link w:val="69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9" w:customStyle="1">
    <w:name w:val="Заголовок 7 Знак"/>
    <w:link w:val="69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50" w:customStyle="1">
    <w:name w:val="Заголовок 8 Знак"/>
    <w:link w:val="69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1" w:customStyle="1">
    <w:name w:val="Заголовок 9 Знак"/>
    <w:link w:val="69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5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4">
    <w:name w:val="Title"/>
    <w:link w:val="75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55" w:customStyle="1">
    <w:name w:val="Заголовок Знак"/>
    <w:link w:val="754"/>
    <w:uiPriority w:val="10"/>
    <w:rPr>
      <w:sz w:val="48"/>
      <w:szCs w:val="48"/>
      <w:lang w:bidi="ar-SA"/>
    </w:rPr>
  </w:style>
  <w:style w:type="paragraph" w:styleId="756">
    <w:name w:val="Subtitle"/>
    <w:link w:val="75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57" w:customStyle="1">
    <w:name w:val="Подзаголовок Знак"/>
    <w:link w:val="756"/>
    <w:uiPriority w:val="11"/>
    <w:rPr>
      <w:sz w:val="24"/>
      <w:szCs w:val="24"/>
      <w:lang w:bidi="ar-SA"/>
    </w:rPr>
  </w:style>
  <w:style w:type="paragraph" w:styleId="758">
    <w:name w:val="Quote"/>
    <w:link w:val="75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9" w:customStyle="1">
    <w:name w:val="Цитата 2 Знак"/>
    <w:link w:val="758"/>
    <w:uiPriority w:val="29"/>
    <w:rPr>
      <w:i/>
      <w:lang w:val="ru-RU" w:eastAsia="ru-RU" w:bidi="ar-SA"/>
    </w:rPr>
  </w:style>
  <w:style w:type="paragraph" w:styleId="760">
    <w:name w:val="Intense Quote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  <w:shd w:val="clear" w:color="auto" w:fill="f2f2f2"/>
      <w:lang w:val="ru-RU" w:eastAsia="ru-RU" w:bidi="ar-SA"/>
    </w:rPr>
  </w:style>
  <w:style w:type="paragraph" w:styleId="762">
    <w:name w:val="Header"/>
    <w:basedOn w:val="690"/>
    <w:link w:val="76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63" w:customStyle="1">
    <w:name w:val="Верхний колонтитул Знак"/>
    <w:link w:val="762"/>
    <w:uiPriority w:val="99"/>
  </w:style>
  <w:style w:type="paragraph" w:styleId="764">
    <w:name w:val="Footer"/>
    <w:basedOn w:val="690"/>
    <w:link w:val="765"/>
    <w:uiPriority w:val="99"/>
    <w:pPr>
      <w:tabs>
        <w:tab w:val="center" w:pos="4153" w:leader="none"/>
        <w:tab w:val="right" w:pos="8306" w:leader="none"/>
      </w:tabs>
    </w:pPr>
  </w:style>
  <w:style w:type="character" w:styleId="765" w:customStyle="1">
    <w:name w:val="Нижний колонтитул Знак"/>
    <w:link w:val="764"/>
    <w:uiPriority w:val="99"/>
  </w:style>
  <w:style w:type="table" w:styleId="76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92">
    <w:name w:val="Hyperlink"/>
    <w:uiPriority w:val="99"/>
    <w:unhideWhenUsed/>
    <w:rPr>
      <w:color w:val="0000ff"/>
      <w:u w:val="single"/>
    </w:rPr>
  </w:style>
  <w:style w:type="paragraph" w:styleId="893">
    <w:name w:val="footnote text"/>
    <w:link w:val="89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94" w:customStyle="1">
    <w:name w:val="Текст сноски Знак"/>
    <w:link w:val="893"/>
    <w:uiPriority w:val="99"/>
    <w:semiHidden/>
    <w:rPr>
      <w:sz w:val="18"/>
      <w:lang w:bidi="ar-SA"/>
    </w:rPr>
  </w:style>
  <w:style w:type="character" w:styleId="895">
    <w:name w:val="footnote reference"/>
    <w:uiPriority w:val="99"/>
    <w:unhideWhenUsed/>
    <w:rPr>
      <w:vertAlign w:val="superscript"/>
    </w:rPr>
  </w:style>
  <w:style w:type="paragraph" w:styleId="89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6">
    <w:name w:val="Body Text"/>
    <w:basedOn w:val="690"/>
    <w:next w:val="690"/>
    <w:pPr>
      <w:jc w:val="both"/>
    </w:pPr>
  </w:style>
  <w:style w:type="character" w:styleId="907">
    <w:name w:val="page number"/>
    <w:basedOn w:val="700"/>
  </w:style>
  <w:style w:type="paragraph" w:styleId="908">
    <w:name w:val="Caption"/>
    <w:basedOn w:val="690"/>
    <w:next w:val="690"/>
    <w:pPr>
      <w:jc w:val="center"/>
    </w:pPr>
    <w:rPr>
      <w:b/>
      <w:sz w:val="28"/>
    </w:rPr>
  </w:style>
  <w:style w:type="paragraph" w:styleId="909">
    <w:name w:val="Body Text 2"/>
    <w:basedOn w:val="690"/>
    <w:pPr>
      <w:ind w:right="5102"/>
      <w:jc w:val="center"/>
      <w:spacing w:before="120"/>
    </w:pPr>
  </w:style>
  <w:style w:type="paragraph" w:styleId="910" w:customStyle="1">
    <w:name w:val="Обращение"/>
    <w:basedOn w:val="690"/>
    <w:next w:val="690"/>
    <w:pPr>
      <w:jc w:val="center"/>
      <w:spacing w:before="240" w:after="120"/>
    </w:pPr>
    <w:rPr>
      <w:b/>
    </w:rPr>
  </w:style>
  <w:style w:type="paragraph" w:styleId="911" w:customStyle="1">
    <w:name w:val="Адресные реквизиты"/>
    <w:basedOn w:val="906"/>
    <w:next w:val="906"/>
    <w:pPr>
      <w:jc w:val="left"/>
    </w:pPr>
    <w:rPr>
      <w:sz w:val="16"/>
    </w:rPr>
  </w:style>
  <w:style w:type="paragraph" w:styleId="912" w:customStyle="1">
    <w:name w:val="Адресат"/>
    <w:basedOn w:val="690"/>
    <w:pPr>
      <w:spacing w:before="120"/>
    </w:pPr>
    <w:rPr>
      <w:b/>
    </w:rPr>
  </w:style>
  <w:style w:type="paragraph" w:styleId="913">
    <w:name w:val="Body Text 3"/>
    <w:basedOn w:val="690"/>
    <w:pPr>
      <w:spacing w:before="120"/>
      <w:tabs>
        <w:tab w:val="left" w:pos="7371" w:leader="none"/>
      </w:tabs>
    </w:pPr>
    <w:rPr>
      <w:sz w:val="28"/>
    </w:rPr>
  </w:style>
  <w:style w:type="paragraph" w:styleId="914">
    <w:name w:val="Balloon Text"/>
    <w:basedOn w:val="690"/>
    <w:link w:val="91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15" w:customStyle="1">
    <w:name w:val="Текст выноски Знак"/>
    <w:link w:val="914"/>
    <w:uiPriority w:val="99"/>
    <w:semiHidden/>
    <w:rPr>
      <w:rFonts w:ascii="Tahoma" w:hAnsi="Tahoma" w:cs="Tahoma"/>
      <w:sz w:val="16"/>
      <w:szCs w:val="16"/>
    </w:rPr>
  </w:style>
  <w:style w:type="paragraph" w:styleId="91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7">
    <w:name w:val="Body Text Indent"/>
    <w:basedOn w:val="690"/>
    <w:link w:val="918"/>
    <w:uiPriority w:val="99"/>
    <w:semiHidden/>
    <w:unhideWhenUsed/>
    <w:pPr>
      <w:ind w:left="283"/>
      <w:spacing w:after="120"/>
    </w:pPr>
  </w:style>
  <w:style w:type="character" w:styleId="918" w:customStyle="1">
    <w:name w:val="Основной текст с отступом Знак"/>
    <w:link w:val="917"/>
    <w:uiPriority w:val="99"/>
    <w:semiHidden/>
    <w:rPr>
      <w:sz w:val="22"/>
      <w:szCs w:val="22"/>
      <w:lang w:eastAsia="en-US" w:bidi="en-US"/>
    </w:rPr>
  </w:style>
  <w:style w:type="paragraph" w:styleId="919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20" w:customStyle="1">
    <w:name w:val="info-name"/>
    <w:basedOn w:val="700"/>
  </w:style>
  <w:style w:type="character" w:styleId="921" w:customStyle="1">
    <w:name w:val="info-data"/>
    <w:basedOn w:val="700"/>
  </w:style>
  <w:style w:type="paragraph" w:styleId="922" w:customStyle="1">
    <w:name w:val="Исполнитель"/>
    <w:basedOn w:val="690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923">
    <w:name w:val="Normal (Web)"/>
    <w:basedOn w:val="690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24">
    <w:name w:val="Strong"/>
    <w:uiPriority w:val="22"/>
    <w:qFormat/>
    <w:rPr>
      <w:b/>
      <w:bCs/>
    </w:rPr>
  </w:style>
  <w:style w:type="paragraph" w:styleId="925">
    <w:name w:val="annotation text"/>
    <w:basedOn w:val="690"/>
    <w:link w:val="926"/>
    <w:uiPriority w:val="99"/>
    <w:semiHidden/>
    <w:unhideWhenUsed/>
    <w:rPr>
      <w:sz w:val="20"/>
      <w:szCs w:val="20"/>
    </w:rPr>
  </w:style>
  <w:style w:type="character" w:styleId="926" w:customStyle="1">
    <w:name w:val="Текст примечания Знак"/>
    <w:basedOn w:val="700"/>
    <w:link w:val="925"/>
    <w:uiPriority w:val="99"/>
    <w:semiHidden/>
    <w:rPr>
      <w:lang w:eastAsia="en-US" w:bidi="en-US"/>
    </w:rPr>
  </w:style>
  <w:style w:type="paragraph" w:styleId="927">
    <w:name w:val="annotation subject"/>
    <w:basedOn w:val="925"/>
    <w:next w:val="925"/>
    <w:link w:val="928"/>
    <w:uiPriority w:val="99"/>
    <w:semiHidden/>
    <w:unhideWhenUsed/>
    <w:rPr>
      <w:b/>
      <w:bCs/>
    </w:rPr>
  </w:style>
  <w:style w:type="character" w:styleId="928" w:customStyle="1">
    <w:name w:val="Тема примечания Знак"/>
    <w:basedOn w:val="926"/>
    <w:link w:val="927"/>
    <w:uiPriority w:val="99"/>
    <w:semiHidden/>
    <w:rPr>
      <w:b/>
      <w:bCs/>
      <w:lang w:eastAsia="en-US" w:bidi="en-US"/>
    </w:rPr>
  </w:style>
  <w:style w:type="character" w:styleId="929" w:customStyle="1">
    <w:name w:val="time"/>
    <w:basedOn w:val="700"/>
  </w:style>
  <w:style w:type="character" w:styleId="930">
    <w:name w:val="Emphasis"/>
    <w:basedOn w:val="700"/>
    <w:uiPriority w:val="20"/>
    <w:qFormat/>
    <w:rPr>
      <w:i/>
      <w:iCs/>
    </w:rPr>
  </w:style>
  <w:style w:type="character" w:styleId="931" w:customStyle="1">
    <w:name w:val="Неразрешенное упоминание1"/>
    <w:basedOn w:val="70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E32D92-A7E9-481A-BE31-B21F5250DB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4</cp:revision>
  <dcterms:created xsi:type="dcterms:W3CDTF">2025-12-26T05:17:00Z</dcterms:created>
  <dcterms:modified xsi:type="dcterms:W3CDTF">2026-05-22T07:42:18Z</dcterms:modified>
</cp:coreProperties>
</file>