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eastAsia="PT Astra Serif" w:cs="PT Astra Serif"/>
          <w:b/>
          <w:sz w:val="12"/>
          <w:szCs w:val="12"/>
        </w:rPr>
      </w:pPr>
      <w:r>
        <w:rPr>
          <w:rFonts w:ascii="PT Astra Serif" w:hAnsi="PT Astra Serif" w:eastAsia="PT Astra Serif" w:cs="PT Astra Serif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6275" cy="61912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pt;height:48.8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/>
    </w:p>
    <w:p>
      <w:pPr>
        <w:pStyle w:val="754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</w:t>
      </w:r>
      <w:r/>
    </w:p>
    <w:p>
      <w:pPr>
        <w:pStyle w:val="754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по вопросам семьи и детей</w:t>
      </w:r>
      <w:r/>
    </w:p>
    <w:p>
      <w:pPr>
        <w:pStyle w:val="754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Томской области</w:t>
      </w:r>
      <w:r/>
    </w:p>
    <w:p>
      <w:pPr>
        <w:pStyle w:val="754"/>
        <w:spacing w:before="0" w:after="0"/>
        <w:rPr>
          <w:rFonts w:ascii="PT Astra Serif" w:hAnsi="PT Astra Serif" w:eastAsia="PT Astra Serif" w:cs="PT Astra Serif"/>
          <w:szCs w:val="28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/>
    </w:p>
    <w:tbl>
      <w:tblPr>
        <w:tblW w:w="9645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673"/>
        <w:gridCol w:w="2270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01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/>
            <w:bookmarkStart w:id="0" w:name="РегДанные"/>
            <w: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fldChar w:fldCharType="end"/>
            </w:r>
            <w:bookmarkEnd w:id="0"/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901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01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fldChar w:fldCharType="end"/>
            </w:r>
            <w:bookmarkEnd w:id="1"/>
            <w:r/>
            <w:r/>
          </w:p>
        </w:tc>
      </w:tr>
    </w:tbl>
    <w:p>
      <w:pPr>
        <w:pStyle w:val="908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вопросам семьи и детей Томской области от 12.03.2010 № 53-п</w:t>
      </w:r>
      <w:r/>
    </w:p>
    <w:p>
      <w:pPr>
        <w:pStyle w:val="908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8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8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ind w:firstLine="709"/>
        <w:jc w:val="both"/>
        <w:suppressLineNumbers w:val="0"/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>
        <w:rPr>
          <w:rFonts w:ascii="PT Astra Serif" w:hAnsi="PT Astra Serif" w:cs="PT Astra Serif"/>
          <w:sz w:val="26"/>
          <w:szCs w:val="26"/>
        </w:rPr>
        <w:t xml:space="preserve">соответствии с постановлением Администрации Томской области от 24.10.2025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№ 489а «О внесении изменений в постановление Администрации Томской области от 08.08.2012 № 303а»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в целях совершенствования нормативного правового акта</w:t>
      </w:r>
      <w:r/>
    </w:p>
    <w:p>
      <w:pPr>
        <w:ind w:firstLine="709"/>
        <w:jc w:val="both"/>
        <w:suppressLineNumbers w:val="0"/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/>
    </w:p>
    <w:p>
      <w:pPr>
        <w:ind w:left="0" w:right="0"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  <w:t xml:space="preserve">1. Внести изменение в приказ Департамента по вопросам семьи и</w:t>
      </w:r>
      <w:bookmarkStart w:id="2" w:name="_GoBack"/>
      <w:r/>
      <w:bookmarkEnd w:id="2"/>
      <w:r>
        <w:rPr>
          <w:rFonts w:ascii="PT Astra Serif" w:hAnsi="PT Astra Serif" w:cs="PT Astra Serif"/>
          <w:sz w:val="26"/>
          <w:szCs w:val="26"/>
        </w:rPr>
        <w:t xml:space="preserve"> детей Томской области от 12.03.2010 № 53-п «О системе оплаты труда руководителей подведомственных Департаменту по в</w:t>
      </w:r>
      <w:r>
        <w:rPr>
          <w:rFonts w:ascii="PT Astra Serif" w:hAnsi="PT Astra Serif" w:cs="PT Astra Serif"/>
          <w:sz w:val="26"/>
          <w:szCs w:val="26"/>
        </w:rPr>
        <w:t xml:space="preserve">опросам семьи и детей Томской области учреждений», изложив </w:t>
      </w:r>
      <w:r>
        <w:rPr>
          <w:rFonts w:ascii="PT Astra Serif" w:hAnsi="PT Astra Serif" w:cs="PT Astra Serif"/>
          <w:sz w:val="26"/>
          <w:szCs w:val="26"/>
        </w:rPr>
        <w:t xml:space="preserve">размеры должностных окладов руководителей областных госуда</w:t>
      </w:r>
      <w:r>
        <w:rPr>
          <w:rFonts w:ascii="PT Astra Serif" w:hAnsi="PT Astra Serif" w:cs="PT Astra Serif"/>
          <w:sz w:val="26"/>
          <w:szCs w:val="26"/>
        </w:rPr>
        <w:t xml:space="preserve">рственных казенных и бюджетных учреждений, подведомственных Департаменту по вопросам семьи и детей Томской области</w:t>
      </w:r>
      <w:r/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(приложение № </w:t>
      </w:r>
      <w:r>
        <w:rPr>
          <w:rFonts w:ascii="PT Astra Serif" w:hAnsi="PT Astra Serif" w:cs="PT Astra Serif"/>
          <w:sz w:val="26"/>
          <w:szCs w:val="26"/>
        </w:rPr>
        <w:t xml:space="preserve">4</w:t>
      </w:r>
      <w:r>
        <w:rPr>
          <w:rFonts w:ascii="PT Astra Serif" w:hAnsi="PT Astra Serif" w:cs="PT Astra Serif"/>
          <w:sz w:val="26"/>
          <w:szCs w:val="26"/>
        </w:rPr>
        <w:t xml:space="preserve">), в новой редакции </w:t>
      </w:r>
      <w:r>
        <w:rPr>
          <w:rFonts w:ascii="PT Astra Serif" w:hAnsi="PT Astra Serif" w:cs="PT Astra Serif"/>
          <w:sz w:val="26"/>
          <w:szCs w:val="26"/>
        </w:rPr>
        <w:t xml:space="preserve">согласно приложению к настоящему приказу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/>
    </w:p>
    <w:p>
      <w:pPr>
        <w:pStyle w:val="908"/>
        <w:ind w:firstLine="709"/>
        <w:jc w:val="both"/>
        <w:rPr>
          <w:rFonts w:ascii="PT Astra Serif" w:hAnsi="PT Astra Serif" w:cs="PT Astra Serif"/>
          <w:sz w:val="26"/>
          <w:szCs w:val="26"/>
          <w:lang w:eastAsia="en-US" w:bidi="en-US"/>
        </w:rPr>
      </w:pPr>
      <w:r>
        <w:rPr>
          <w:rFonts w:ascii="PT Astra Serif" w:hAnsi="PT Astra Serif" w:cs="PT Astra Serif"/>
          <w:sz w:val="26"/>
          <w:szCs w:val="26"/>
          <w:lang w:eastAsia="en-US" w:bidi="en-US"/>
        </w:rPr>
        <w:t xml:space="preserve">2. </w:t>
      </w:r>
      <w:r>
        <w:rPr>
          <w:rFonts w:ascii="PT Astra Serif" w:hAnsi="PT Astra Serif" w:cs="PT Astra Serif"/>
          <w:sz w:val="26"/>
          <w:szCs w:val="26"/>
          <w:lang w:eastAsia="en-US" w:bidi="en-US"/>
        </w:rPr>
        <w:t xml:space="preserve">Настоящий приказ вступает в силу со дня его официального опубликования и распространяется на правоотношения, возникшие с 1 октября 2025 года</w:t>
      </w:r>
      <w:r>
        <w:rPr>
          <w:rFonts w:ascii="PT Astra Serif" w:hAnsi="PT Astra Serif" w:cs="PT Astra Serif"/>
          <w:sz w:val="26"/>
          <w:szCs w:val="26"/>
          <w:lang w:eastAsia="en-US" w:bidi="en-US"/>
        </w:rPr>
        <w:t xml:space="preserve">.</w:t>
      </w:r>
      <w:r/>
    </w:p>
    <w:p>
      <w:pPr>
        <w:pStyle w:val="908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8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7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87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3"/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3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Н.Б. Извекова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Коголь</w:t>
      </w:r>
      <w:r>
        <w:rPr>
          <w:rFonts w:ascii="PT Astra Serif" w:hAnsi="PT Astra Serif"/>
          <w:sz w:val="18"/>
          <w:szCs w:val="18"/>
        </w:rPr>
        <w:t xml:space="preserve"> Татьяна Николаевна</w:t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8 (3822) 713 - 983</w:t>
      </w:r>
      <w:r/>
    </w:p>
    <w:p>
      <w:pPr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ectPr>
          <w:headerReference w:type="default" r:id="rId9"/>
          <w:footerReference w:type="default" r:id="rId10"/>
          <w:footnotePr/>
          <w:endnotePr/>
          <w:type w:val="continuous"/>
          <w:pgSz w:w="11906" w:h="16838" w:orient="portrait"/>
          <w:pgMar w:top="1134" w:right="851" w:bottom="1276" w:left="1701" w:header="1134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510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br/>
        <w:t xml:space="preserve">к приказу Департамента по вопросам семьи и детей Томской области </w:t>
      </w:r>
      <w:r/>
    </w:p>
    <w:p>
      <w:pPr>
        <w:ind w:left="510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t xml:space="preserve">&lt;Дата&gt;</w: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end"/>
      </w:r>
      <w:r>
        <w:rPr>
          <w:rFonts w:ascii="PT Astra Serif" w:hAnsi="PT Astra Serif"/>
          <w:sz w:val="26"/>
          <w:szCs w:val="26"/>
        </w:rPr>
        <w:t xml:space="preserve">   № </w: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t xml:space="preserve">&lt;Номер&gt;</w: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end"/>
      </w:r>
      <w:r/>
    </w:p>
    <w:p>
      <w:pPr>
        <w:ind w:left="5102"/>
        <w:rPr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Приложение № 4</w:t>
      </w:r>
      <w:r/>
    </w:p>
    <w:p>
      <w:pPr>
        <w:ind w:left="5102"/>
        <w:rPr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по вопросам семьи и детей Томской области </w:t>
      </w:r>
      <w:r>
        <w:rPr>
          <w:rFonts w:ascii="PT Astra Serif" w:hAnsi="PT Astra Serif" w:cs="PT Astra Serif"/>
          <w:sz w:val="26"/>
          <w:szCs w:val="26"/>
        </w:rPr>
        <w:br/>
        <w:t xml:space="preserve">от 12.03.2010 № 53-п</w:t>
      </w:r>
      <w:r/>
    </w:p>
    <w:p>
      <w:pPr>
        <w:ind w:left="5102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10361" w:type="dxa"/>
        <w:tblInd w:w="-1014" w:type="dxa"/>
        <w:tblLayout w:type="fixed"/>
        <w:tblLook w:val="04A0" w:firstRow="1" w:lastRow="0" w:firstColumn="1" w:lastColumn="0" w:noHBand="0" w:noVBand="1"/>
      </w:tblPr>
      <w:tblGrid>
        <w:gridCol w:w="732"/>
        <w:gridCol w:w="3682"/>
        <w:gridCol w:w="2260"/>
        <w:gridCol w:w="1842"/>
        <w:gridCol w:w="1845"/>
      </w:tblGrid>
      <w:tr>
        <w:trPr>
          <w:trHeight w:val="1213"/>
        </w:trPr>
        <w:tc>
          <w:tcPr>
            <w:gridSpan w:val="5"/>
            <w:tcW w:w="103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bCs/>
                <w:color w:val="000000"/>
              </w:rPr>
              <w:t xml:space="preserve">Размеры должностных окладов руководителей областных государственных казенных </w:t>
            </w:r>
            <w:r>
              <w:rPr>
                <w:rFonts w:ascii="PT Astra Serif" w:hAnsi="PT Astra Serif" w:cs="PT Astra Serif"/>
                <w:bCs/>
                <w:color w:val="000000"/>
              </w:rPr>
              <w:br/>
              <w:t xml:space="preserve">и бюджетных учреждений, подведомственных Департаменту по вопросам семьи и детей </w:t>
            </w:r>
            <w:r>
              <w:rPr>
                <w:rFonts w:ascii="PT Astra Serif" w:hAnsi="PT Astra Serif" w:cs="PT Astra Serif"/>
                <w:bCs/>
                <w:color w:val="000000"/>
              </w:rPr>
              <w:br/>
              <w:t xml:space="preserve">Томской области.</w:t>
            </w:r>
            <w:r/>
          </w:p>
        </w:tc>
      </w:tr>
      <w:tr>
        <w:trPr>
          <w:trHeight w:val="1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№ </w:t>
            </w:r>
            <w:r>
              <w:rPr>
                <w:rFonts w:ascii="PT Astra Serif" w:hAnsi="PT Astra Serif" w:cs="PT Astra Serif"/>
                <w:highlight w:val="white"/>
              </w:rPr>
              <w:t xml:space="preserve">п</w:t>
            </w:r>
            <w:r>
              <w:rPr>
                <w:rFonts w:ascii="PT Astra Serif" w:hAnsi="PT Astra Serif" w:cs="PT Astra Serif"/>
                <w:highlight w:val="white"/>
              </w:rPr>
              <w:t xml:space="preserve">/п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Диапазон штатной численности,</w:t>
            </w:r>
            <w:r>
              <w:rPr>
                <w:rFonts w:ascii="PT Astra Serif" w:hAnsi="PT Astra Serif" w:cs="PT Astra Serif"/>
              </w:rPr>
              <w:br/>
              <w:t xml:space="preserve">в которой находится утвержденная штатная численность учреждения, штатных единиц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Группа, </w:t>
            </w:r>
            <w:r>
              <w:rPr>
                <w:rFonts w:ascii="PT Astra Serif" w:hAnsi="PT Astra Serif" w:cs="PT Astra Serif"/>
                <w:highlight w:val="white"/>
              </w:rPr>
              <w:br/>
              <w:t xml:space="preserve">по оплате труда руководител</w:t>
            </w:r>
            <w:r>
              <w:rPr>
                <w:rFonts w:ascii="PT Astra Serif" w:hAnsi="PT Astra Serif" w:cs="PT Astra Serif"/>
              </w:rPr>
              <w:t xml:space="preserve">ей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Размер должностного о</w:t>
            </w:r>
            <w:r>
              <w:rPr>
                <w:rFonts w:ascii="PT Astra Serif" w:hAnsi="PT Astra Serif" w:cs="PT Astra Serif"/>
                <w:highlight w:val="white"/>
              </w:rPr>
              <w:t xml:space="preserve">клада, руб.</w:t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г. Томска»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78</w:t>
            </w:r>
            <w:r>
              <w:rPr>
                <w:rFonts w:ascii="PT Astra Serif" w:hAnsi="PT Astra Serif" w:cs="PT Astra Serif"/>
              </w:rPr>
              <w:t xml:space="preserve">,</w:t>
            </w:r>
            <w:r>
              <w:rPr>
                <w:rFonts w:ascii="PT Astra Serif" w:hAnsi="PT Astra Serif" w:cs="PT Astra Serif"/>
                <w:lang w:val="en-US"/>
              </w:rPr>
              <w:t xml:space="preserve">65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«Родник»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62</w:t>
            </w:r>
            <w:r>
              <w:rPr>
                <w:rFonts w:ascii="PT Astra Serif" w:hAnsi="PT Astra Serif" w:cs="PT Astra Serif"/>
              </w:rPr>
              <w:t xml:space="preserve">,</w:t>
            </w:r>
            <w:r>
              <w:rPr>
                <w:rFonts w:ascii="PT Astra Serif" w:hAnsi="PT Astra Serif" w:cs="PT Astra Serif"/>
                <w:lang w:val="en-US"/>
              </w:rPr>
              <w:t xml:space="preserve">73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имени </w:t>
            </w:r>
            <w:r>
              <w:rPr>
                <w:rFonts w:ascii="PT Astra Serif" w:hAnsi="PT Astra Serif" w:cs="PT Astra Serif"/>
                <w:highlight w:val="white"/>
              </w:rPr>
              <w:t xml:space="preserve">М.И.Никульшина</w:t>
            </w:r>
            <w:r>
              <w:rPr>
                <w:rFonts w:ascii="PT Astra Serif" w:hAnsi="PT Astra Serif" w:cs="PT Astra Serif"/>
                <w:highlight w:val="white"/>
              </w:rPr>
              <w:t xml:space="preserve">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67</w:t>
            </w:r>
            <w:r>
              <w:rPr>
                <w:rFonts w:ascii="PT Astra Serif" w:hAnsi="PT Astra Serif" w:cs="PT Astra Serif"/>
              </w:rPr>
              <w:t xml:space="preserve">,</w:t>
            </w:r>
            <w:r>
              <w:rPr>
                <w:rFonts w:ascii="PT Astra Serif" w:hAnsi="PT Astra Serif" w:cs="PT Astra Serif"/>
                <w:lang w:val="en-US"/>
              </w:rPr>
              <w:t xml:space="preserve">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«Орлиное гнездо»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74,0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Зырянского района»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71,9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108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для детей с ограниченными возможностями здоровья «Центр помощи детям, оставшимся без попечения родителей, «Росток»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111,62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37875,00</w:t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</w:t>
            </w:r>
            <w:r>
              <w:rPr>
                <w:rFonts w:ascii="PT Astra Serif" w:hAnsi="PT Astra Serif" w:cs="PT Astra Serif"/>
                <w:highlight w:val="white"/>
              </w:rPr>
              <w:t xml:space="preserve">Бакчарского</w:t>
            </w:r>
            <w:r>
              <w:rPr>
                <w:rFonts w:ascii="PT Astra Serif" w:hAnsi="PT Astra Serif" w:cs="PT Astra Serif"/>
                <w:highlight w:val="white"/>
              </w:rPr>
              <w:t xml:space="preserve"> района»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66,5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Асиновского района»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80,8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ОГКСУ для умственно отсталых детей «</w:t>
            </w:r>
            <w:r>
              <w:rPr>
                <w:rFonts w:ascii="PT Astra Serif" w:hAnsi="PT Astra Serif" w:cs="PT Astra Serif"/>
                <w:highlight w:val="white"/>
              </w:rPr>
              <w:t xml:space="preserve">Тунгусовский</w:t>
            </w:r>
            <w:r>
              <w:rPr>
                <w:rFonts w:ascii="PT Astra Serif" w:hAnsi="PT Astra Serif" w:cs="PT Astra Serif"/>
                <w:highlight w:val="white"/>
              </w:rPr>
              <w:t xml:space="preserve"> детский дом-интернат»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176,2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37875,00</w:t>
            </w:r>
            <w:r/>
          </w:p>
        </w:tc>
      </w:tr>
      <w:tr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ОГКСУ «Реабилитационный Центр для детей и подростков с ограниченными возможностями «Надежда»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95,5</w:t>
            </w:r>
            <w:r/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eastAsia="PT Astra Serif" w:cs="PT Astra Serif"/>
                <w:color w:val="000000"/>
              </w:rPr>
              <w:br/>
              <w:t xml:space="preserve">г. Стрежевого «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Детство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52,5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V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32818,00</w:t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«Реабилитационный Центр для детей и подростков с ограниченными </w:t>
            </w:r>
            <w:r>
              <w:rPr>
                <w:rFonts w:ascii="PT Astra Serif" w:hAnsi="PT Astra Serif" w:cs="PT Astra Serif"/>
                <w:highlight w:val="white"/>
              </w:rPr>
              <w:t xml:space="preserve">возможностями</w:t>
            </w:r>
            <w:r>
              <w:rPr>
                <w:rFonts w:ascii="PT Astra Serif" w:hAnsi="PT Astra Serif" w:cs="PT Astra Serif"/>
                <w:highlight w:val="white"/>
              </w:rPr>
              <w:t xml:space="preserve"> ЗАТО Северск»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76,6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34970,00</w:t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Чаинского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 района»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25,25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V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31057,00</w:t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ОГКУ «Центр социальной помощи семье и детям Томского района»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58,3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I</w:t>
            </w:r>
            <w:r>
              <w:rPr>
                <w:rFonts w:ascii="PT Astra Serif" w:hAnsi="PT Astra Serif" w:cs="PT Astra Serif"/>
                <w:lang w:val="en-US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</w:pPr>
            <w:r>
              <w:rPr>
                <w:rFonts w:ascii="PT Astra Serif" w:hAnsi="PT Astra Serif" w:eastAsia="PT Astra Serif" w:cs="PT Astra Serif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eastAsia="PT Astra Serif" w:cs="PT Astra Serif"/>
              </w:rPr>
              <w:t xml:space="preserve">Парабельского</w:t>
            </w:r>
            <w:r>
              <w:rPr>
                <w:rFonts w:ascii="PT Astra Serif" w:hAnsi="PT Astra Serif" w:eastAsia="PT Astra Serif" w:cs="PT Astra Serif"/>
              </w:rPr>
              <w:t xml:space="preserve"> района»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41,0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I</w:t>
            </w:r>
            <w:r>
              <w:rPr>
                <w:rFonts w:ascii="PT Astra Serif" w:hAnsi="PT Astra Serif" w:cs="PT Astra Serif"/>
                <w:lang w:val="en-US"/>
              </w:rPr>
              <w:t xml:space="preserve">V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32818,00</w:t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</w:pPr>
            <w:r>
              <w:rPr>
                <w:rFonts w:ascii="PT Astra Serif" w:hAnsi="PT Astra Serif" w:eastAsia="PT Astra Serif" w:cs="PT Astra Serif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eastAsia="PT Astra Serif" w:cs="PT Astra Serif"/>
              </w:rPr>
              <w:t xml:space="preserve">Молчановского</w:t>
            </w:r>
            <w:r>
              <w:rPr>
                <w:rFonts w:ascii="PT Astra Serif" w:hAnsi="PT Astra Serif" w:eastAsia="PT Astra Serif" w:cs="PT Astra Serif"/>
              </w:rPr>
              <w:t xml:space="preserve"> района»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63,3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I</w:t>
            </w:r>
            <w:r>
              <w:rPr>
                <w:rFonts w:ascii="PT Astra Serif" w:hAnsi="PT Astra Serif" w:cs="PT Astra Serif"/>
                <w:lang w:val="en-US"/>
              </w:rPr>
              <w:t xml:space="preserve">V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32818,00</w:t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ОГКУ «Центр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 «Малышок»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256,0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37875,00</w:t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cs="PT Astra Serif"/>
                <w:highlight w:val="white"/>
              </w:rPr>
              <w:t xml:space="preserve">Колпашевского</w:t>
            </w:r>
            <w:r>
              <w:rPr>
                <w:rFonts w:ascii="PT Astra Serif" w:hAnsi="PT Astra Serif" w:cs="PT Astra Serif"/>
                <w:highlight w:val="white"/>
              </w:rPr>
              <w:t xml:space="preserve"> района»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65,45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Каргасокского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 района»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39,5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V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32818,00</w:t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spacing w:line="57" w:lineRule="atLeast"/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ОГКУ «Центр социальной помощи семье и детям Асиновского района»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68,0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lang w:val="en-US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81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«Социально-реабилитационный центр для несовершеннолетних Александровского района»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32,0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       34970,00</w:t>
            </w:r>
            <w:r/>
          </w:p>
        </w:tc>
      </w:tr>
      <w:tr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«Социально-реабилитационный центр для несовершеннолетних «Луч» </w:t>
            </w:r>
            <w:r>
              <w:rPr>
                <w:rFonts w:ascii="PT Astra Serif" w:hAnsi="PT Astra Serif" w:cs="PT Astra Serif"/>
                <w:highlight w:val="white"/>
              </w:rPr>
              <w:br/>
              <w:t xml:space="preserve">г. Томска»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68,8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36907,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/>
          </w:p>
        </w:tc>
      </w:tr>
      <w:tr>
        <w:trPr>
          <w:trHeight w:val="83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23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«Социально-реабилитационный центр для несовершеннолетних «Друг» города Томска»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59,5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34970,00</w:t>
            </w:r>
            <w:r/>
          </w:p>
        </w:tc>
      </w:tr>
      <w:tr>
        <w:trPr>
          <w:trHeight w:val="69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социальной помощи семье и детям «Огонек» г. Томска»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74,7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lang w:val="en-US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34970,00</w:t>
            </w:r>
            <w:r/>
          </w:p>
        </w:tc>
      </w:tr>
      <w:tr>
        <w:trPr>
          <w:trHeight w:val="69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ОГБУ «Центр детского и семейного отдыха «Здоровье»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94,0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lang w:val="en-US"/>
              </w:rPr>
              <w:t xml:space="preserve">I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34970,00</w:t>
            </w:r>
            <w:r/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1134" w:right="851" w:bottom="1134" w:left="1701" w:header="1134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4</w:t>
    </w:r>
    <w:r>
      <w:rPr>
        <w:rFonts w:ascii="PT Astra Serif" w:hAnsi="PT Astra Serif"/>
        <w:b w:val="0"/>
        <w:sz w:val="24"/>
        <w:szCs w:val="24"/>
      </w:rP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0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2">
    <w:multiLevelType w:val="hybridMultilevel"/>
    <w:lvl w:ilvl="0">
      <w:start w:val="10"/>
      <w:numFmt w:val="decimal"/>
      <w:isLgl w:val="false"/>
      <w:suff w:val="tab"/>
      <w:lvlText w:val="%1)"/>
      <w:lvlJc w:val="left"/>
      <w:pPr>
        <w:ind w:left="1099" w:hanging="3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9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63">
    <w:name w:val="Heading 1"/>
    <w:link w:val="735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64">
    <w:name w:val="Heading 2"/>
    <w:link w:val="736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65">
    <w:name w:val="Heading 3"/>
    <w:link w:val="73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66">
    <w:name w:val="Heading 4"/>
    <w:link w:val="73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67">
    <w:name w:val="Heading 5"/>
    <w:link w:val="73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68">
    <w:name w:val="Heading 6"/>
    <w:link w:val="74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69">
    <w:name w:val="Heading 7"/>
    <w:link w:val="74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70">
    <w:name w:val="Heading 8"/>
    <w:link w:val="74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71">
    <w:name w:val="Heading 9"/>
    <w:link w:val="74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72" w:default="1">
    <w:name w:val="Default Paragraph Font"/>
    <w:uiPriority w:val="1"/>
    <w:semiHidden/>
    <w:unhideWhenUsed/>
  </w:style>
  <w:style w:type="table" w:styleId="6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4" w:default="1">
    <w:name w:val="No List"/>
    <w:uiPriority w:val="99"/>
    <w:semiHidden/>
    <w:unhideWhenUsed/>
  </w:style>
  <w:style w:type="table" w:styleId="675" w:customStyle="1">
    <w:name w:val="Plain Table 1"/>
    <w:basedOn w:val="67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 w:customStyle="1">
    <w:name w:val="Plain Table 2"/>
    <w:basedOn w:val="67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 w:customStyle="1">
    <w:name w:val="Plain Table 3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8" w:customStyle="1">
    <w:name w:val="Plain Table 4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 w:customStyle="1">
    <w:name w:val="Plain Table 5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0" w:customStyle="1">
    <w:name w:val="Grid Table 1 Light"/>
    <w:basedOn w:val="67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 w:customStyle="1">
    <w:name w:val="Grid Table 2"/>
    <w:basedOn w:val="67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 w:customStyle="1">
    <w:name w:val="Grid Table 3"/>
    <w:basedOn w:val="67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 w:customStyle="1">
    <w:name w:val="Grid Table 4"/>
    <w:basedOn w:val="67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4" w:customStyle="1">
    <w:name w:val="Grid Table 5 Dark"/>
    <w:basedOn w:val="67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85" w:customStyle="1">
    <w:name w:val="Grid Table 6 Colorful"/>
    <w:basedOn w:val="67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86" w:customStyle="1">
    <w:name w:val="Grid Table 7 Colorful"/>
    <w:basedOn w:val="67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687" w:customStyle="1">
    <w:name w:val="List Table 1 Light"/>
    <w:basedOn w:val="67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 w:customStyle="1">
    <w:name w:val="List Table 2"/>
    <w:basedOn w:val="67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89" w:customStyle="1">
    <w:name w:val="List Table 3"/>
    <w:basedOn w:val="67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 w:customStyle="1">
    <w:name w:val="List Table 4"/>
    <w:basedOn w:val="67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 w:customStyle="1">
    <w:name w:val="List Table 5 Dark"/>
    <w:basedOn w:val="67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2" w:customStyle="1">
    <w:name w:val="List Table 6 Colorful"/>
    <w:basedOn w:val="67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693" w:customStyle="1">
    <w:name w:val="List Table 7 Colorful"/>
    <w:basedOn w:val="67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character" w:styleId="694" w:customStyle="1">
    <w:name w:val="Endnote Text Char"/>
    <w:uiPriority w:val="99"/>
    <w:rPr>
      <w:sz w:val="20"/>
    </w:rPr>
  </w:style>
  <w:style w:type="character" w:styleId="695" w:customStyle="1">
    <w:name w:val="Heading 1 Char"/>
    <w:basedOn w:val="672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Heading 2 Char"/>
    <w:basedOn w:val="672"/>
    <w:uiPriority w:val="9"/>
    <w:rPr>
      <w:rFonts w:ascii="Arial" w:hAnsi="Arial" w:eastAsia="Arial" w:cs="Arial"/>
      <w:sz w:val="34"/>
    </w:rPr>
  </w:style>
  <w:style w:type="character" w:styleId="697" w:customStyle="1">
    <w:name w:val="Heading 3 Char"/>
    <w:basedOn w:val="672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Heading 4 Char"/>
    <w:basedOn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Heading 5 Char"/>
    <w:basedOn w:val="672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Heading 6 Char"/>
    <w:basedOn w:val="672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Heading 7 Char"/>
    <w:basedOn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Heading 8 Char"/>
    <w:basedOn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Heading 9 Char"/>
    <w:basedOn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704" w:customStyle="1">
    <w:name w:val="Title Char"/>
    <w:basedOn w:val="672"/>
    <w:uiPriority w:val="10"/>
    <w:rPr>
      <w:sz w:val="48"/>
      <w:szCs w:val="48"/>
    </w:rPr>
  </w:style>
  <w:style w:type="character" w:styleId="705" w:customStyle="1">
    <w:name w:val="Subtitle Char"/>
    <w:basedOn w:val="672"/>
    <w:uiPriority w:val="11"/>
    <w:rPr>
      <w:sz w:val="24"/>
      <w:szCs w:val="24"/>
    </w:rPr>
  </w:style>
  <w:style w:type="character" w:styleId="706" w:customStyle="1">
    <w:name w:val="Quote Char"/>
    <w:uiPriority w:val="29"/>
    <w:rPr>
      <w:i/>
    </w:rPr>
  </w:style>
  <w:style w:type="character" w:styleId="707" w:customStyle="1">
    <w:name w:val="Intense Quote Char"/>
    <w:uiPriority w:val="30"/>
    <w:rPr>
      <w:i/>
    </w:rPr>
  </w:style>
  <w:style w:type="character" w:styleId="708" w:customStyle="1">
    <w:name w:val="Header Char"/>
    <w:basedOn w:val="672"/>
    <w:uiPriority w:val="99"/>
  </w:style>
  <w:style w:type="character" w:styleId="709" w:customStyle="1">
    <w:name w:val="Footer Char"/>
    <w:basedOn w:val="672"/>
    <w:uiPriority w:val="99"/>
  </w:style>
  <w:style w:type="character" w:styleId="710" w:customStyle="1">
    <w:name w:val="Caption Char"/>
    <w:uiPriority w:val="99"/>
  </w:style>
  <w:style w:type="table" w:styleId="711" w:customStyle="1">
    <w:name w:val="Таблица простая 11"/>
    <w:basedOn w:val="67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 w:customStyle="1">
    <w:name w:val="Таблица простая 21"/>
    <w:basedOn w:val="673"/>
    <w:uiPriority w:val="59"/>
    <w:tblPr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 w:customStyle="1">
    <w:name w:val="Таблица простая 31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 w:customStyle="1">
    <w:name w:val="Таблица простая 41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Таблица простая 51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 w:customStyle="1">
    <w:name w:val="Таблица-сетка 1 светлая1"/>
    <w:basedOn w:val="67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Таблица-сетка 21"/>
    <w:basedOn w:val="67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Таблица-сетка 31"/>
    <w:basedOn w:val="67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Таблица-сетка 41"/>
    <w:basedOn w:val="67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 w:customStyle="1">
    <w:name w:val="Таблица-сетка 5 темная1"/>
    <w:basedOn w:val="67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21" w:customStyle="1">
    <w:name w:val="Таблица-сетка 6 цветная1"/>
    <w:basedOn w:val="67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2" w:customStyle="1">
    <w:name w:val="Таблица-сетка 7 цветная1"/>
    <w:basedOn w:val="67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Список-таблица 1 светлая1"/>
    <w:basedOn w:val="67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Список-таблица 21"/>
    <w:basedOn w:val="67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5" w:customStyle="1">
    <w:name w:val="Список-таблица 31"/>
    <w:basedOn w:val="67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Список-таблица 41"/>
    <w:basedOn w:val="67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Список-таблица 5 темная1"/>
    <w:basedOn w:val="67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8" w:customStyle="1">
    <w:name w:val="Список-таблица 6 цветная1"/>
    <w:basedOn w:val="67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9" w:customStyle="1">
    <w:name w:val="Список-таблица 7 цветная1"/>
    <w:basedOn w:val="67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30" w:customStyle="1">
    <w:name w:val="Footnote Text Char"/>
    <w:uiPriority w:val="99"/>
    <w:rPr>
      <w:sz w:val="18"/>
    </w:rPr>
  </w:style>
  <w:style w:type="paragraph" w:styleId="731">
    <w:name w:val="endnote text"/>
    <w:basedOn w:val="662"/>
    <w:link w:val="732"/>
    <w:uiPriority w:val="99"/>
    <w:semiHidden/>
    <w:unhideWhenUsed/>
    <w:rPr>
      <w:sz w:val="20"/>
    </w:rPr>
  </w:style>
  <w:style w:type="character" w:styleId="732" w:customStyle="1">
    <w:name w:val="Текст концевой сноски Знак"/>
    <w:link w:val="731"/>
    <w:uiPriority w:val="99"/>
    <w:rPr>
      <w:sz w:val="20"/>
    </w:rPr>
  </w:style>
  <w:style w:type="character" w:styleId="733">
    <w:name w:val="endnote reference"/>
    <w:basedOn w:val="672"/>
    <w:uiPriority w:val="99"/>
    <w:semiHidden/>
    <w:unhideWhenUsed/>
    <w:rPr>
      <w:vertAlign w:val="superscript"/>
    </w:rPr>
  </w:style>
  <w:style w:type="paragraph" w:styleId="734">
    <w:name w:val="table of figures"/>
    <w:basedOn w:val="662"/>
    <w:next w:val="662"/>
    <w:uiPriority w:val="99"/>
    <w:unhideWhenUsed/>
  </w:style>
  <w:style w:type="character" w:styleId="735" w:customStyle="1">
    <w:name w:val="Заголовок 1 Знак"/>
    <w:link w:val="663"/>
    <w:uiPriority w:val="9"/>
    <w:rPr>
      <w:rFonts w:ascii="Arial" w:hAnsi="Arial" w:eastAsia="Arial"/>
      <w:sz w:val="40"/>
      <w:szCs w:val="40"/>
      <w:lang w:bidi="ar-SA"/>
    </w:rPr>
  </w:style>
  <w:style w:type="character" w:styleId="736" w:customStyle="1">
    <w:name w:val="Заголовок 2 Знак"/>
    <w:link w:val="664"/>
    <w:uiPriority w:val="9"/>
    <w:rPr>
      <w:rFonts w:ascii="Arial" w:hAnsi="Arial" w:eastAsia="Arial"/>
      <w:sz w:val="34"/>
      <w:lang w:bidi="ar-SA"/>
    </w:rPr>
  </w:style>
  <w:style w:type="character" w:styleId="737" w:customStyle="1">
    <w:name w:val="Заголовок 3 Знак"/>
    <w:link w:val="665"/>
    <w:uiPriority w:val="9"/>
    <w:rPr>
      <w:rFonts w:ascii="Arial" w:hAnsi="Arial" w:eastAsia="Arial"/>
      <w:sz w:val="30"/>
      <w:szCs w:val="30"/>
      <w:lang w:bidi="ar-SA"/>
    </w:rPr>
  </w:style>
  <w:style w:type="character" w:styleId="738" w:customStyle="1">
    <w:name w:val="Заголовок 4 Знак"/>
    <w:link w:val="666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39" w:customStyle="1">
    <w:name w:val="Заголовок 5 Знак"/>
    <w:link w:val="667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40" w:customStyle="1">
    <w:name w:val="Заголовок 6 Знак"/>
    <w:link w:val="668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41" w:customStyle="1">
    <w:name w:val="Заголовок 7 Знак"/>
    <w:link w:val="669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42" w:customStyle="1">
    <w:name w:val="Заголовок 8 Знак"/>
    <w:link w:val="670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43" w:customStyle="1">
    <w:name w:val="Заголовок 9 Знак"/>
    <w:link w:val="671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44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5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6">
    <w:name w:val="Title"/>
    <w:link w:val="747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47" w:customStyle="1">
    <w:name w:val="Название Знак"/>
    <w:link w:val="746"/>
    <w:uiPriority w:val="10"/>
    <w:rPr>
      <w:sz w:val="48"/>
      <w:szCs w:val="48"/>
      <w:lang w:bidi="ar-SA"/>
    </w:rPr>
  </w:style>
  <w:style w:type="paragraph" w:styleId="748">
    <w:name w:val="Subtitle"/>
    <w:link w:val="749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49" w:customStyle="1">
    <w:name w:val="Подзаголовок Знак"/>
    <w:link w:val="748"/>
    <w:uiPriority w:val="11"/>
    <w:rPr>
      <w:sz w:val="24"/>
      <w:szCs w:val="24"/>
      <w:lang w:bidi="ar-SA"/>
    </w:rPr>
  </w:style>
  <w:style w:type="paragraph" w:styleId="750">
    <w:name w:val="Quote"/>
    <w:link w:val="751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51" w:customStyle="1">
    <w:name w:val="Цитата 2 Знак"/>
    <w:link w:val="750"/>
    <w:uiPriority w:val="29"/>
    <w:rPr>
      <w:i/>
      <w:lang w:val="ru-RU" w:eastAsia="ru-RU" w:bidi="ar-SA"/>
    </w:rPr>
  </w:style>
  <w:style w:type="paragraph" w:styleId="752">
    <w:name w:val="Intense Quote"/>
    <w:link w:val="75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53" w:customStyle="1">
    <w:name w:val="Выделенная цитата Знак"/>
    <w:link w:val="752"/>
    <w:uiPriority w:val="30"/>
    <w:rPr>
      <w:i/>
      <w:shd w:val="clear" w:color="auto" w:fill="f2f2f2"/>
      <w:lang w:val="ru-RU" w:eastAsia="ru-RU" w:bidi="ar-SA"/>
    </w:rPr>
  </w:style>
  <w:style w:type="paragraph" w:styleId="754">
    <w:name w:val="Header"/>
    <w:basedOn w:val="662"/>
    <w:link w:val="75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55" w:customStyle="1">
    <w:name w:val="Верхний колонтитул Знак"/>
    <w:link w:val="754"/>
    <w:uiPriority w:val="99"/>
  </w:style>
  <w:style w:type="paragraph" w:styleId="756">
    <w:name w:val="Footer"/>
    <w:basedOn w:val="662"/>
    <w:link w:val="757"/>
    <w:uiPriority w:val="99"/>
    <w:pPr>
      <w:tabs>
        <w:tab w:val="center" w:pos="4153" w:leader="none"/>
        <w:tab w:val="right" w:pos="8306" w:leader="none"/>
      </w:tabs>
    </w:pPr>
  </w:style>
  <w:style w:type="character" w:styleId="757" w:customStyle="1">
    <w:name w:val="Нижний колонтитул Знак"/>
    <w:link w:val="756"/>
    <w:uiPriority w:val="99"/>
  </w:style>
  <w:style w:type="table" w:styleId="758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 w:customStyle="1">
    <w:name w:val="Таблица простая 1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 w:customStyle="1">
    <w:name w:val="Таблица простая 2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 w:customStyle="1">
    <w:name w:val="Таблица простая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Таблица простая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 простая 5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Таблица-сетк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Таблица-сетк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Таблица-сетк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-сетка 4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Таблица-сетк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Таблица-сетк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Таблица-сетк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Список-таблиц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Список-таблиц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Список-таблиц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Список-таблица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Список-таблиц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Список-таблиц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Список-таблиц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4">
    <w:name w:val="Hyperlink"/>
    <w:uiPriority w:val="99"/>
    <w:unhideWhenUsed/>
    <w:rPr>
      <w:color w:val="0000ff"/>
      <w:u w:val="single"/>
    </w:rPr>
  </w:style>
  <w:style w:type="paragraph" w:styleId="885">
    <w:name w:val="footnote text"/>
    <w:link w:val="886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86" w:customStyle="1">
    <w:name w:val="Текст сноски Знак"/>
    <w:link w:val="885"/>
    <w:uiPriority w:val="99"/>
    <w:semiHidden/>
    <w:rPr>
      <w:sz w:val="18"/>
      <w:lang w:bidi="ar-SA"/>
    </w:rPr>
  </w:style>
  <w:style w:type="character" w:styleId="887">
    <w:name w:val="footnote reference"/>
    <w:uiPriority w:val="99"/>
    <w:unhideWhenUsed/>
    <w:rPr>
      <w:vertAlign w:val="superscript"/>
    </w:rPr>
  </w:style>
  <w:style w:type="paragraph" w:styleId="888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9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0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1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2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3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4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5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6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7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8">
    <w:name w:val="Body Text"/>
    <w:basedOn w:val="662"/>
    <w:next w:val="662"/>
    <w:pPr>
      <w:jc w:val="both"/>
    </w:pPr>
  </w:style>
  <w:style w:type="character" w:styleId="899">
    <w:name w:val="page number"/>
    <w:basedOn w:val="672"/>
  </w:style>
  <w:style w:type="paragraph" w:styleId="900">
    <w:name w:val="Caption"/>
    <w:basedOn w:val="662"/>
    <w:next w:val="662"/>
    <w:pPr>
      <w:jc w:val="center"/>
    </w:pPr>
    <w:rPr>
      <w:b/>
      <w:sz w:val="28"/>
    </w:rPr>
  </w:style>
  <w:style w:type="paragraph" w:styleId="901">
    <w:name w:val="Body Text 2"/>
    <w:basedOn w:val="662"/>
    <w:pPr>
      <w:ind w:right="5102"/>
      <w:jc w:val="center"/>
      <w:spacing w:before="120"/>
    </w:pPr>
  </w:style>
  <w:style w:type="paragraph" w:styleId="902" w:customStyle="1">
    <w:name w:val="Обращение"/>
    <w:basedOn w:val="662"/>
    <w:next w:val="662"/>
    <w:pPr>
      <w:jc w:val="center"/>
      <w:spacing w:before="240" w:after="120"/>
    </w:pPr>
    <w:rPr>
      <w:b/>
    </w:rPr>
  </w:style>
  <w:style w:type="paragraph" w:styleId="903" w:customStyle="1">
    <w:name w:val="Адресные реквизиты"/>
    <w:basedOn w:val="898"/>
    <w:next w:val="898"/>
    <w:pPr>
      <w:jc w:val="left"/>
    </w:pPr>
    <w:rPr>
      <w:sz w:val="16"/>
    </w:rPr>
  </w:style>
  <w:style w:type="paragraph" w:styleId="904" w:customStyle="1">
    <w:name w:val="Адресат"/>
    <w:basedOn w:val="662"/>
    <w:pPr>
      <w:spacing w:before="120"/>
    </w:pPr>
    <w:rPr>
      <w:b/>
    </w:rPr>
  </w:style>
  <w:style w:type="paragraph" w:styleId="905">
    <w:name w:val="Body Text 3"/>
    <w:basedOn w:val="662"/>
    <w:pPr>
      <w:spacing w:before="120"/>
      <w:tabs>
        <w:tab w:val="left" w:pos="7371" w:leader="none"/>
      </w:tabs>
    </w:pPr>
    <w:rPr>
      <w:sz w:val="28"/>
    </w:rPr>
  </w:style>
  <w:style w:type="paragraph" w:styleId="906">
    <w:name w:val="Balloon Text"/>
    <w:basedOn w:val="662"/>
    <w:link w:val="907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07" w:customStyle="1">
    <w:name w:val="Текст выноски Знак"/>
    <w:link w:val="906"/>
    <w:uiPriority w:val="99"/>
    <w:semiHidden/>
    <w:rPr>
      <w:rFonts w:ascii="Tahoma" w:hAnsi="Tahoma" w:cs="Tahoma"/>
      <w:sz w:val="16"/>
      <w:szCs w:val="16"/>
    </w:rPr>
  </w:style>
  <w:style w:type="paragraph" w:styleId="908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09">
    <w:name w:val="Body Text Indent"/>
    <w:basedOn w:val="662"/>
    <w:link w:val="910"/>
    <w:uiPriority w:val="99"/>
    <w:semiHidden/>
    <w:unhideWhenUsed/>
    <w:pPr>
      <w:ind w:left="283"/>
      <w:spacing w:after="120"/>
    </w:pPr>
  </w:style>
  <w:style w:type="character" w:styleId="910" w:customStyle="1">
    <w:name w:val="Основной текст с отступом Знак"/>
    <w:link w:val="909"/>
    <w:uiPriority w:val="99"/>
    <w:semiHidden/>
    <w:rPr>
      <w:sz w:val="22"/>
      <w:szCs w:val="22"/>
      <w:lang w:eastAsia="en-US" w:bidi="en-US"/>
    </w:rPr>
  </w:style>
  <w:style w:type="paragraph" w:styleId="911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character" w:styleId="912" w:customStyle="1">
    <w:name w:val="info-name"/>
    <w:basedOn w:val="672"/>
  </w:style>
  <w:style w:type="character" w:styleId="913" w:customStyle="1">
    <w:name w:val="info-data"/>
    <w:basedOn w:val="672"/>
  </w:style>
  <w:style w:type="paragraph" w:styleId="914" w:customStyle="1">
    <w:name w:val="Исполнитель"/>
    <w:basedOn w:val="662"/>
    <w:pPr>
      <w:ind w:left="-108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0"/>
      <w:szCs w:val="24"/>
      <w:lang w:eastAsia="ru-RU" w:bidi="ar-SA"/>
    </w:rPr>
  </w:style>
  <w:style w:type="paragraph" w:styleId="915">
    <w:name w:val="Normal (Web)"/>
    <w:basedOn w:val="662"/>
    <w:uiPriority w:val="99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16">
    <w:name w:val="Strong"/>
    <w:uiPriority w:val="22"/>
    <w:qFormat/>
    <w:rPr>
      <w:b/>
      <w:bCs/>
    </w:rPr>
  </w:style>
  <w:style w:type="paragraph" w:styleId="917">
    <w:name w:val="annotation text"/>
    <w:basedOn w:val="662"/>
    <w:link w:val="918"/>
    <w:uiPriority w:val="99"/>
    <w:semiHidden/>
    <w:unhideWhenUsed/>
    <w:rPr>
      <w:sz w:val="20"/>
      <w:szCs w:val="20"/>
    </w:rPr>
  </w:style>
  <w:style w:type="character" w:styleId="918" w:customStyle="1">
    <w:name w:val="Текст примечания Знак"/>
    <w:basedOn w:val="672"/>
    <w:link w:val="917"/>
    <w:uiPriority w:val="99"/>
    <w:semiHidden/>
    <w:rPr>
      <w:lang w:eastAsia="en-US" w:bidi="en-US"/>
    </w:rPr>
  </w:style>
  <w:style w:type="paragraph" w:styleId="919">
    <w:name w:val="annotation subject"/>
    <w:basedOn w:val="917"/>
    <w:next w:val="917"/>
    <w:link w:val="920"/>
    <w:uiPriority w:val="99"/>
    <w:semiHidden/>
    <w:unhideWhenUsed/>
    <w:rPr>
      <w:b/>
      <w:bCs/>
    </w:rPr>
  </w:style>
  <w:style w:type="character" w:styleId="920" w:customStyle="1">
    <w:name w:val="Тема примечания Знак"/>
    <w:basedOn w:val="918"/>
    <w:link w:val="919"/>
    <w:uiPriority w:val="99"/>
    <w:semiHidden/>
    <w:rPr>
      <w:b/>
      <w:bCs/>
      <w:lang w:eastAsia="en-US" w:bidi="en-US"/>
    </w:rPr>
  </w:style>
  <w:style w:type="character" w:styleId="921" w:customStyle="1">
    <w:name w:val="time"/>
    <w:basedOn w:val="672"/>
  </w:style>
  <w:style w:type="character" w:styleId="922">
    <w:name w:val="Emphasis"/>
    <w:basedOn w:val="672"/>
    <w:uiPriority w:val="20"/>
    <w:qFormat/>
    <w:rPr>
      <w:i/>
      <w:iCs/>
    </w:rPr>
  </w:style>
  <w:style w:type="character" w:styleId="923" w:customStyle="1">
    <w:name w:val="Неразрешенное упоминание1"/>
    <w:basedOn w:val="672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FC4CD982-D108-4741-ADD5-5E83D9396E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-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4</cp:revision>
  <dcterms:created xsi:type="dcterms:W3CDTF">2025-11-01T02:23:00Z</dcterms:created>
  <dcterms:modified xsi:type="dcterms:W3CDTF">2025-11-05T04:27:26Z</dcterms:modified>
</cp:coreProperties>
</file>